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3Cob/33/2018 z 28. 3. 2018</w:t>
      </w:r>
    </w:p>
    <w:p>
      <w:r>
        <w:t>Uznesenie Krajského súdu Bratislava z 28. marca 2018, sp. zn. 3Cob/33/2018, ECLI:SK:KSBA:2018:1317216657.2</w:t>
      </w:r>
    </w:p>
    <w:p>
      <w:r>
        <w:t>Súd: Krajský súd Bratislava</w:t>
      </w:r>
    </w:p>
    <w:p>
      <w:r>
        <w:t>Spisová značka: 3Cob/33/2018</w:t>
      </w:r>
    </w:p>
    <w:p>
      <w:r>
        <w:t>ECLI: ECLI:SK:KSBA:2018:1317216657.2</w:t>
      </w:r>
    </w:p>
    <w:p>
      <w:r>
        <w:t>Dátum vydania: 28. 3. 2018</w:t>
      </w:r>
    </w:p>
    <w:p>
      <w:r>
        <w:t>Forma: Uznesenie</w:t>
      </w:r>
    </w:p>
    <w:p>
      <w:r>
        <w:t>Oblasť práva: Obchodné právo</w:t>
      </w:r>
    </w:p>
    <w:p>
      <w:pPr>
        <w:pStyle w:val="Heading2"/>
      </w:pPr>
      <w:r>
        <w:t>Text rozhodnutia</w:t>
      </w:r>
    </w:p>
    <w:p>
      <w:r>
        <w:t>Súd: Krajský súd Bratislava Spisová značka: 3Cob/33/2018 Identifikačné číslo súdneho spisu: 1317216657 Dátum vydania rozhodnutia: 29. 03. 2018 Meno a priezvisko sudcu, VSÚ: JUDr. Elena Ondrišová ECLI: ECLI:SK:KSBA:2018:1317216657.2 Uznesenie Krajský súd v Bratislave v senáte zloženom z predsedníčky senátu JUDr. Eleny Ondrišovej a členov senátu Mgr. Štefana Zelenáka a JUDr. Ivony Hrčekovej v právnej veci žalobcu Allianz - Slovenská poisťovňa, a.s., Dostojevského rad 4, Bratislava, IČO: 00 151 700 proti žalovanému PIESOK-SK s.r.o., Hrubý Šúr č. 127, IČO: 44 677 065 o zaplatenie 483,42 EUR s príslušenstvom a o späťvzatí žaloby, o ktorej rozhodol Okresný súd Bratislava III v Bratislave platobným rozkazom č.k. 23Cb/269/2017-41, zo dňa 8. novembra 2017, jednohlasne takto r o z h o d o l : Krajský súd v Bratislave p r i p ú š ť a späťvzatie žaloby, platobný rozkaz Okresného súdu Bratislava III v Bratislave č.k. 23Cb/269/2017-41, zo dňa 8. novembra 2017 z r u š u j e a konanie z a s t a v u j e . Žalobcovi priznáva nárok na náhradu trov konania v celom rozsahu. o d ô v o d n e n i e : Súd prvej inštancie uvedeným platobným rozkazom žalobe vyhovel a uložil žalovanému povinnosť zaplatiť žalobcovi žalovanú sumu s príslušenstvom. Zároveň žalovanému uložil povinnosť nahradiť žalobcovi trovy konania. 2. Podaním zo dňa 7.12.2017, doručeným súdu prvej inštancie dňa 11.12.2017, teda v lehote na podanie odporu, zobral žalobca žalobu v celom rozsahu späť a žiadal konanie zastaviť. Dôvodom späťvzatia bolo zaplatenie žalovanej sumy žalovaným spolu s trovami konania dňa 5.12.2017. Zároveň uviedol, že žiada o vrátenie súdneho poplatku. 3. Žalovaný odpor proti platobnému rozkazu nepodal. 4. Súd prvej inštancie výzvou, doručenou elektronicky žalovanému dňa 9.1.2018, tohoto so súčasne doručeným späťvzatím žaloby vyzval, aby sa vyjadril, či so späťvzatím súhlasí. Žalovaný sa na výzvu nevyjadril, avšak možno ustáliť, že so späťvzatím vyjadruje súhlas, nakoľko bol poučený podľa § 152 ods.2 C.s.p.. 5. Podľa § 370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6. Vzhľadom k tomu, že žalobca vzal svoj návrh na začatie konania v celom rozsahu späť v čase, keď už rozhodol súd prvého stupňa, ale jeho rozhodnutie nenadobudlo právoplatnosť, pričom žalovaný nevyjadril so späťvzatím žaloby nesúhlas, odvolací súd podľa ust. § 370 C.s.p. rozhodol o pripustení späťvzatia, o zrušení platobného rozkazu súdu prvej inštancie a o zastavení konania. 7. Podľa § 256 ods. 1 C.s.p., ak strana procesne zavinila zastavenie konania, súd prizná náhradu trov konania protistrane. V prejednávanej veci procesne zavinil zastavenie konania žalovaný zaplatením žalovanej sumy po začatí konania, avšak žalovanú sumu zaplatil žalobcovi spolu s trovami konania, o nároku na náhradu trov konania bolo rozhodnuté tak, ako je uvedené vo výroku tohto uznesenia, nakoľko žalobcovi žiadne iné trovy v konaní nevznikli. 8. O vrátení súdneho poplatku žalobcovi rozhodne súd prvej inštancie.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https://www.kauzis.sk/judikatura/r/ECLI:SK:KSBA:2018:1317216657.2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