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6Co/233/2018 z 30. 10. 2018</w:t>
      </w:r>
    </w:p>
    <w:p>
      <w:r>
        <w:t>Uznesenie Krajského súdu Bratislava z 30. októbra 2018, sp. zn. 6Co/233/2018, ECLI:SK:KSBA:2018:1411209095.1</w:t>
      </w:r>
    </w:p>
    <w:p>
      <w:r>
        <w:t>Súd: Krajský súd Bratislava</w:t>
      </w:r>
    </w:p>
    <w:p>
      <w:r>
        <w:t>Spisová značka: 6Co/233/2018</w:t>
      </w:r>
    </w:p>
    <w:p>
      <w:r>
        <w:t>ECLI: ECLI:SK:KSBA:2018:1411209095.1</w:t>
      </w:r>
    </w:p>
    <w:p>
      <w:r>
        <w:t>Dátum vydania: 30. 10. 2018</w:t>
      </w:r>
    </w:p>
    <w:p>
      <w:r>
        <w:t>Forma: Uznesenie</w:t>
      </w:r>
    </w:p>
    <w:p>
      <w:pPr>
        <w:pStyle w:val="Heading2"/>
      </w:pPr>
      <w:r>
        <w:t>Text rozhodnutia</w:t>
      </w:r>
    </w:p>
    <w:p>
      <w:r>
        <w:t>Súd: Krajský súd Bratislava Spisová značka: 6Co/233/2018 Identifikačné číslo súdneho spisu: 1411209095 Dátum vydania rozhodnutia: 31. 10. 2018 Meno a priezvisko sudcu, VSÚ: JUDr. Martin Murgaš ECLI: ECLI:SK:KSBA:2018:1411209095.1 Uznesenie Krajský súd v Bratislave v senáte zloženom z predsedu senátu JUDr. Martina Murgaša a sudcov JUDr. Branislava Krála a JUDr. Zuzany Kučerovej v právnej veci žalobcov: 1/ W. Ď., N.. X.XX.XXXX, A. X. X, A., X/ Y. Ď., N.. XX.X.XXXX, A. D. XX/VIII, A., obaja zastúpení advokátkou JUDr. Katarínou Kalabovou, Krasovského 13, Bratislava proti žalovanej: Y. J., B..T..Y.., N. B.. H. XXB, A., J.: XX XXX XXX, zastúpenej Advokátskou kanceláriou Novotná Figurová, s.r.o., Kozmonautická 1, Bratislava, IČO: 47 612 291, o odstránenie vady, na odvolaníie žalobcov 1/, 2/ proti uzneseniu Okresného súdu Bratislava IV z 22. júna 2018 č.k. 16C/230/2011-418, takto r o z h o d o l : Odvolací súd uznesenie súdu prvej inštancie v napadnutom výroku o trovách konania m e n í tak, že žiadna zo strán sporu nemá právo na náhradu trov konania. Žalobcovia 1/, 2/ majú nárok na náhradu trov odvolacieho konania v plnom rozsahu. O výške náhrady trov konania rozhodne súd prvej inštancie po právoplatnosti rozhodnutia, ktorým sa konanie končí, samostatným uznesením, ktoré vydá súdny úradník. o d ô v o d n e n i e : 1/ Napadnutým uznesením súd prvej inštancie konanie zastavil a žalovanej priznal voči žalobcom 1/, 2/ nárok na náhradu trov konania v celom rozsahu. 2/ V dôvodoch napadnutého uznesenia súd prvej inštancie uviedol, že žalobcovia sa svojou žalobou domáhali proti žalovanému uloženia povinnosti bezplatne odstrániť reklamované vady A. Č.. XXX nachádzajúceho sa na XX. W. bytového domu na Nám. sv. H. Č.. XXb M. A.. Podaním doručeným súdu prvej inštancie dňa 28.11.2017 žalobcovia bez uvedenia dôvodu vzali žalobu v celom rozsahu späť a žiadali konanie zastaviť. Navrhli, aby s ohľadom na okolnosti prípadu, nebola žiadnej zo strán sporu priznaná náhrada trov konania. Súd prvej inštancie konanie zastavil podľa § 145 ods. 1 C.s.p. 3/ O trovách konania súd prvej inštancie rozhodol podľa 256 ods. 1 C.s.p. Keďže žalobcovia neuviedli žiadne dôvody, pre ktoré vzali žalobu späť, súd prvej inštancie uzavrel, že zastavenie konania procesne zavinili žalobcovia a preto žalovanému priznal nárok na náhradu trov konania v plnom rozsahu. Konštatoval, že vo veci bolo otvorené pojednávanie dňa 21.5.2014, dovtedy medzi stranami prebiehali rokovania o mimosúdnom ukončení sporu. Následne bol uznesením č.k. 16C 230/2011-183 zo dňa 4.9.2014 ustanovený do konania súdny znalec J.. K., ktorý bol uznesením zo dňa 10.8.2016 pre nečinnosť odvolaný. Uznesením č.k. 16C 230/2011-263 z 27.10.2016 bol do konania ustanovený nový znalec doc. J.. W. V., E.., ktorý dňa 29.5.2017 doručil súdu prvej inštancie znalecký posudok. Žalobcovia sa na následné termíny súdneho pojednávania dňa 23.10.2017 a 29.11.2017 nedostavili, pričom dňa 28.11.2017 doručili do spisu písomné späťvzatie žaloby. S ohľadom na uvedené súd prvej inštancie uzavrel, že neboli dané podmienky, ktoré by odôvodňovali nepriznať žalovanému nárok na náhradu trov konania voči žalobcom, ako strane, ktorá zastavenie konania zavinila. 4/ Proti tomuto uzneseniu podali odvolanie žalobcovia a napadli ním výrok o trovách konania. Navrhli, aby odvolací súd uznesenie súdu prvej inštancie v napadnutom výroku zmenil tak, že žiadnej zo strán neprizná nárok na náhradu trov konania. Súd prvej inštancie mal podľa nich v zmysle § 257 C.s.p. nepriznať žalovanému náhradu trov konania z dôvodov hodných osobitného zreteľa. Dôvodili, že sa bezúspešne snažili pred podaním žaloby o mimosúdne riešenie sporu, počas konania sa žalovaný opakovane snažil odstrániť vytýkané vady, tieto sa však vyskytli opätovne. Počas súdneho konania bol súdnoznalecký posudok predložený až po takmer 3 rokoch, pričom neobsahoval skutočnosti potrebné pre rozhodnutie vo veci samej. Žalobcovia poukazovali tiež na prieťahy v konaní pred súdom prvej inštancie. Vzhľadom na charakter vád, nemožnosť ich odstránenia a nie vždy optimálne podmienky, za ktorých sa tieto vady opakovane vyskytli, usúdili, že z hľadiska hospodárnosti konania bude lepšie spor ukončiť a ušetrené finančné prostriedky využiť na prípadné odstránenie sporných vád nehnuteľnosti. Žalobcovia majú za to, že všetky vyššie uvedené skutočnosti sú dôvodmi hodnými osobitného zreteľa umožňujúce použitie ust. § 257 C.s.p. pri rozhodovaní o trovách konania a teda nepriznanie nároku na ich náhradu žalovanému. 5/ Žalovaný vo vyjadrení k odvolaniu navrhol, aby odvolací súd uznesenie súdu prvej inštancie v napadnutom výroku potvrdil. Podľa nich v konaní neboli zistené žiadne dôvody hodné osobitného zreteľa, ktoré by umožňovali použitie ust. § 257 C.s.p. pri rozhodovaní o náhrade trov konania. 6/ Odvolací súd, ktorý bol viazaný rozsahom a dôvodmi odvolania (§ 379, § 380 C.s.p.), preskúmal uznesenie súdu prvej inštancie v napadnutom výroku o trovách konania, prejednal odvolanie bez nariadenia pojednávania a dospel k záveru, že uznesenie súdu prvej inštancie nie je v napadnutom výroku vecne správne. 7/ Ak súd zastavuje konanie (napr. z dôvodu späťvzatia žaloby, pre nedostatok podmienky konania a pod.) musí sa pri rozhodovaní o trovách konania zaoberať najprv tým, či niektorý z účastníkov zavinil, že konanie muselo byť zastavené. Zavinenie môže spočívať napr. v tom, že účastník podal žalobu vo veci, o ktorej už bolo právoplatne rozhodnuté alebo o ktorej už prebieha iné konanie, že žalobu podal proti niekomu, kto nemá spôsobilosť byť účastníkom konania, že vzal žalobu späť a pod. Zavinenie treba posudzovať výlučne z procesného hľadiska (podľa procesného výsledku). Ak zastavenie konania bolo účastníkom zavinené, súd prizná ostatným účastníkom (protistrane) náhradu trov konania podľa § 256 ods. 1 C.s.p. Aplikácia § 257 C.s.p. pri rozhodovaní o trovách konania predstavuje výnimočnú odchýlku od zásady zodpovednosti za výsledok (§ 255 C.s.p.) a od zásady zodpovednosti za zavinenie (§ 256 C.s.p.). Jeho použitie predpokladá kumulatívne spojenie dvoch podmienok a/ existencia dôvodov hodných osobitného zreteľa, b/výnimočné okolnosti. K dôvodom hodným osobitného zreteľa môže dôjsť vo vzťahu k určitým druhom konania, určitej procesnej situácii alebo v dôvodoch spočívajúcich v pomeroch strán (závažná sociálnej, alebo majetkovej situácia, ktorá predstavuje dôvod hodný osobitného zreteľa). 8/ V prejednávanom prípade sa žalobcovia (kupujúci) svojou žalobou doručenou súdu prvej inštancie dňa 30.6.2011 domáhali proti žalovanému (predávajúcemu) bezplatného odstránenia vád v X - J. A. Č.. XXX nachádzajúceho sa v bytovom dome na Námestí sv. H. Č.. XX M. A. titulom jeho zodpovednosti za vady z kúpnej zmluvy z 1.12.2008. Žalobcovia sa v zmysle žalobného petitu domáhali 1/ bezplatného odstránenia zatekanie v kuchyni, v obývačke na stenách, v okolí okien a balkónových dverí a pod parapetnou doskou, v spálni na bočnej stene, v rohoch miestností a v okolí okien a balkónových dverí, 2/ bezplatného vykonania tepelnej izolácie v obývačke, kuchyni a v spálni, 3/ bezplatnej výmeny poškodenej podlahy v kuchyni, obývačke a spálni. (č.l. 55). Podaním doručeným súdu prvej inštancie dňa 29.11.2017 vzali žalobcovia žalobu v celom rozsahu späť a navrhli, aby súd prvej inštancie konanie zastavil a s ohľadom na okolnosti prípadu žiadnej zo sporových strán nepriznal náhradu trov konania. Dôvod späťvzatia žaloby neuviedli. Z obsahu spisu však vyplýva, že žalovaný po podaní žaloby v dňoch 8. - 15.8.2011 odstránil vadu uvedenú pod bodom 1/ a to v kuchyni, obývačke, v okolí okien, pod parapetnou doskou, čo nebolo medzi stranami sporné (viď č.l. 58, 127, 128). Za daného stavu by bolo v rozpore s princípom spravodlivosti uzavrieť, že to boli výlučne žalobcovia, ktorí majú niesť procesnú zodpovednosť za zastavenie konania, keď princíp procesného výsledku nie je možné chápať len čisto formalisticky. Žalovaný sa totiž po podaní žaloby zachoval v zmysle prvej časti žalobnej požiadavky, a preto v tejto časti zavinil zastavenie konania. V ostatnej časti zastavenie konania zavinili žalobcovia, pretože späťvzatie žaloby nebolo odôvodnené neskorším správaním žalovaného. 9/ Vzhľadom na uvedené odvolací súd uznesenie súdu prvej inštancie v napadnutom výroku podľa § 388 C.s.p. zmenil a vzhľadom na procesné zavinenie oboch strán sporu na zastavení konania (žaloba bola sčasti vzatá späť pre správanie sa žalovaného a sčasti bola vzatá späť bez dôvodu) vyslovil, že žiadna z nich nemá právo na náhradu trov konania (§ 256 ods. 1 C.s.p. v analogickom spojení s § 255 ods. 2 C.s.p.). Z uvedeného dôvodu sa preto odvolací súd už existenciou dôvodov hodných osobitného zreteľa (§ 257 C.s.p.) nezaoberal. 10/ Výrok uznesenia súdu prvej inštancie, ktorým bolo konanie zastavené, nebol napadnutý odvolaním a preto nadobudol právoplatnosť. 11/ O trovách odvolacieho konania odvolací súd rozhodol podľa ust. § 255 ods. 1 v spojení s § 396 ods. 1 C.s.p. tak, že úspešným žalobcom 1/, 2/ priznal spoločne a nerozdielne voči žalovanému nárok na náhradu trov odvolacieho konania v plnom rozsahu. 12/ Toto rozhodnutie prijal senát odvolacieho súdu pomerom hlasov 3:0.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https://www.kauzis.sk/judikatura/r/ECLI:SK:KSBA:2018:1411209095.1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