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15Co/98/2018 z 24. 4. 2018</w:t>
      </w:r>
    </w:p>
    <w:p>
      <w:r>
        <w:t>Uznesenie Krajského súdu Bratislava z 24. apríla 2018, sp. zn. 15Co/98/2018, ECLI:SK:KSBA:2018:1517200319.1</w:t>
      </w:r>
    </w:p>
    <w:p>
      <w:r>
        <w:t>Súd: Krajský súd Bratislava</w:t>
      </w:r>
    </w:p>
    <w:p>
      <w:r>
        <w:t>Spisová značka: 15Co/98/2018</w:t>
      </w:r>
    </w:p>
    <w:p>
      <w:r>
        <w:t>ECLI: ECLI:SK:KSBA:2018:1517200319.1</w:t>
      </w:r>
    </w:p>
    <w:p>
      <w:r>
        <w:t>Dátum vydania: 24. 4. 2018</w:t>
      </w:r>
    </w:p>
    <w:p>
      <w:r>
        <w:t>Forma: Uznesenie</w:t>
      </w:r>
    </w:p>
    <w:p>
      <w:r>
        <w:t>Oblasť práva: Občianske právo</w:t>
      </w:r>
    </w:p>
    <w:p>
      <w:pPr>
        <w:pStyle w:val="Heading2"/>
      </w:pPr>
      <w:r>
        <w:t>Text rozhodnutia</w:t>
      </w:r>
    </w:p>
    <w:p>
      <w:r>
        <w:t>Súd: Krajský súd Bratislava Spisová značka: 15Co/98/2018 Identifikačné číslo súdneho spisu: 1517200319 Dátum vydania rozhodnutia: 25. 04. 2018 Meno a priezvisko sudcu, VSÚ: JUDr. Mária Hajdínová ECLI: ECLI:SK:KSBA:2018:1517200319.1 Uznesenie Krajský súd v Bratislave v senáte zloženom z predsedníčky senátu JUDr. Márie Hajdínovej a členov senátu JUDr. Silvie Walterovej a JUDr. Evy Mészárosovej právnej veci žalobcu: AXA životní pojišťovna a.s., Praha 2, Lazarská č. 13/8, Česká republika, vo veci organizačnej zložky AXA životní pojišťovna a.s., pobočka poisťovne z iného členského štátu, IČO: 35 968 079, Bratislava, Kolárska č. 6, zastúpený spoločnosťou SOUKENÍK - ŠTRPKA, s. r. o. , IČO: 36 862 711, Bratislava, Šoltésovej č. 14, za ktorú koná JUDr. David Soukeník, proti žalovanej: H. R. , narodená dňa XX.X.XXXX, trvale bytom X., L. č. XXXX/X, o zaplatenie sumy 146,91 € s príslušenstvom, na odvolanie žalovanej proti rozsudku Okresného súdu Bratislava V. zo dňa 8. februára 2018, č.k. 50 Csp 4/2017-91, takto r o z h o d o l : I. Odvolanie žalovanej o d m i e t a . II. Žalobcovi p r i z n á v a náhradu trov odvolacieho konania v rozsahu 100 %. o d ô v o d n e n i e : 1.1. Okresný súd Bratislava V. rozsudkom zo dňa 8.2.2018, č.k. 50 Csp 4/2017-91, uložil žalovanej povinnosť zaplatiť žalobcovi sumu 146,91 € spolu s úrokom z omeškania 5,05 % ročne zo sumy 146,91 € od 7.11.2014 do zaplatenia, všetko do troch dní od právoplatnosti rozsudku; žalobcovi priznal náhradu trov konania v celom rozsahu s tým, že o výške náhrady trov konania rozhodne po právoplatnosti rozsudku samostatným uznesením. Rozsudok odôvodnil ustanoveniami § 52 ods. 1, ods. 2, ods. 3, § 517 ods. 2, § 788 ods. 1, § 790 písm. b/, § 796 ods. 1, § 801 ods. 2, § 803 ods. 1 Občianskeho zákonníka, § 3 nariadenia vlády č. 87/1995 Z.z., a dôvodil tým, že žalovaná je povinná uhradiť žalobcovi poistné za dobu do zániku poistenia, t.j. do 6.11.2014, predstavujúce žalovanú sumu titulom dlžného poistenia. Uviedol, že medzi stranami sporu bola dňa 11.6.2014 uzatvorená zmluva o investičnom životnom poistení č. XXXXXXXXXX so začiatkom poistenia od 12.6.2014, podľa ktorej mala žalovaná platiť bežné poistné v sume 40,- € mesačne, čím došlo k založeniu občianskoprávneho záväzkového vzťahu. Zároveň ide o spotrebiteľskú zmluvu podľa § 52 ods. 1 a nasl. Občianskeho zákonníka a podľa zákona č. 250/2007 Z.z. o ochrane spotrebiteľa. Žalovaná obsah zmluvy a všeobecných poistných podmienok pred jej podpisom podstatným spôsobom nemohla ovplyvniť, pričom mu je z rozhodovacej činnosti známe, že žalobca vzorový text zmluvy, všeobecných poistných podmienok, používal vo viacerých prípadoch pri uzatváraní poistných zmlúv s inými spotrebiteľmi. Predmetom činnosti žalobcu je podľa výpisu z obchodného registra poisťovacia činnosť, uzatváral poistnú zmluvu v rámci svojej podnikateľskej činnosti a má tak v zmysle § 52 ods. 3 Občianskeho zákonníka postavenie dodávateľa, žalovaná pri uzatváraní a plnení poistnej zmluvy nekonala v rámci predmetu svojej obchodnej či inej podnikateľskej činnosti, ale ako spotrebiteľ v zmysle § 52 ods. 4 Občianskeho zákonníka, čo je zrejmé aj z jeho označenia v zmluve. V poistnej zmluve, ktorej súčasťou sú všeobecné poistné podmienky, sa žalobca ako poistiteľ zaviazal poskytnúť žalovanej ako poistenému v dojednanom rozsahu plnenie, ak nastane náhodná udalosť v zmluve bližšie označená a žalovaná sa zaviazala platiť žalobcovi bežné poistné 40,- € za dohodnutú lehotu (poistné obdobie) jedného mesiaca (tzv. lehotné poistné). Žalovaná prestala uhrádzať poistné, nereagovala na predžalobnú upomienku, ani druhú upomienku žalobcu, ktorú prevzala dňa 6.10.2014, dlžné poistné žalobcovi neuhradila, z dôvodu ktorého došlo podľa § 801 ods. 2 Občianskeho zákonníka k zániku poistenia pre neplatenie poistného ku dňu 6.11.2014, t.j. do jedného mesiaca odo dňa doručenia výzvy poisťovateľa. Poistné nebolo zaplatené za obdobie od 12.6.2014 do 12.10.2014, spolu v sume 146,91 €. 1.2. Žalovanej uložil aj sankciu v dôsledku nesplnenia povinnosti riadne a včas v podobe úrokov z omeškania vo výške 5,05 % ročne z dlžnej sumy od 7.11.2014, t.j. odo dňa nasledujúceho po zániku poistnej zmluvy pre nezaplatenie poistného. 1.3. Výrok o náhrade trov konania odôvodnil ustanoveniami § 255 ods. 1, § 262 ods. 1, ods. 2 C.s.p. a úspešnému žalobcovi priznal náhradu trov konania. Rozsudok bol účinne doručený žalovanej dňa 20.3.2018. 2. Proti tomuto rozsudku podala odvolanie žalovaná dôvodiac tým, že zmluva o investičnom životnom poistení, ktorú uzavrela so žalobcom, nie je platná, pretože ju nepodpísala, podpísala iba jej návrh, ktorý ale akceptovaný nebol, pretože jej nebola zaslaná zmluva a ani žiadne podmienky. Ďalej uviedla, že má postavenie spotrebiteľa, pričom zmluva obsahuje neprijateľné zmluvné podmienky. Žiadala žalobu žalobcu v celom rozsahu zamietnuť. Žalovaná podala odvolanie na súde prvej inštancie osobne dňa 5.4.2018 (č.l. 100 spisu). 3. Odvolací súd preskúmal vec [§ 386 písm. a/ Civilného sporového poriadku, ďalej len C.s.p. (zákon č. 160/2015 Z.z.)], túto prejednal bez nariadenia pojednávania, a dospel k záveru, že odvolanie žalovanej je potrebné odmietnuť ako odvolanie, ktoré bolo podané oneskorene (§ 386 písm. a/ C.s.p.). 4. Je nepochybné, že súd prvej inštancie doručoval napadnutý rozsudok do vlastných rúk žalovanej (§ 105 ods. 1 C.s.p.) a že žalovaná podala odvolanie proti nemu neskoro, po uplynutí zákonnej procesnej 15-dňovej lehoty na podanie odvolania (§ 362 ods. l C.s.p.); nemožno ju predĺžiť. Rozsudok bol žalovanej doručený dňa 20.3.2018 (§ 106 ods. 1 písm. a/ C.s.p.) a lehota na podanie odvolania jej začala plynúť nasledujúci deň po doručení, t.j. dňa 21.3.2018, a posledný deň lehoty na podanie odvolania bol deň 4.4.2018, streda (pracovný deň). Ak teda svoje odvolanie žalovaná na súde prvej inštancie podala osobne až dňa 5.4.2018, stalo sa tak neskoro, po uplynutí zákonnej procesnej lehoty na podanie odvolania. 5. Vzhľadom ku skutočnosti, že odvolanie žalovanej bolo odmietnuté (podané oneskorene), z tohto dôvodu odvolací súd priznal žalobcovi náhradu trov odvolacieho konania v rozsahu 100 % podľa § 396 ods. l v spojení s § 256 ods. 1 C.s.p. V zmysle § 262 ods. 2 C.s.p. o výške náhrady trov konania rozhodne súd prvej inštancie po právoplatnosti rozhodnutia, ktorým sa konanie končí, samostatným uznesením, ktoré vydá súdny úradník. 6. Odvolací súd prijal rozhodnutie jednohlasne (§ 3 ods. 9 zákona č. 757/2004 Z.z. o súdoch a o zmene a doplnení niektorých zákonov v znení účinnom od 1.5.2011, § 393 ods. 2 C.s.p.).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https://www.kauzis.sk/judikatura/r/ECLI:SK:KSBA:2018:1517200319.1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