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8Co/265/2017 z 30. 5. 2018</w:t>
      </w:r>
    </w:p>
    <w:p>
      <w:r>
        <w:t>Uznesenie Krajského súdu Bratislava z 30. mája 2018, sp. zn. 8Co/265/2017, ECLI:SK:KSBA:2018:1608207828.2</w:t>
      </w:r>
    </w:p>
    <w:p>
      <w:r>
        <w:t>Súd: Krajský súd Bratislava</w:t>
      </w:r>
    </w:p>
    <w:p>
      <w:r>
        <w:t>Spisová značka: 8Co/265/2017</w:t>
      </w:r>
    </w:p>
    <w:p>
      <w:r>
        <w:t>ECLI: ECLI:SK:KSBA:2018:1608207828.2</w:t>
      </w:r>
    </w:p>
    <w:p>
      <w:r>
        <w:t>Dátum vydania: 30. 5. 2018</w:t>
      </w:r>
    </w:p>
    <w:p>
      <w:r>
        <w:t>Forma: Uznesenie</w:t>
      </w:r>
    </w:p>
    <w:p>
      <w:r>
        <w:t>Oblasť práva: Občianske právo</w:t>
      </w:r>
    </w:p>
    <w:p>
      <w:pPr>
        <w:pStyle w:val="Heading2"/>
      </w:pPr>
      <w:r>
        <w:t>Text rozhodnutia</w:t>
      </w:r>
    </w:p>
    <w:p>
      <w:r>
        <w:t>Súd: Krajský súd Bratislava Spisová značka: 8Co/265/2017 Identifikačné číslo súdneho spisu: 1608207828 Dátum vydania rozhodnutia: 31. 05. 2018 Meno a priezvisko sudcu, VSÚ: JUDr. Ondrej Krajčo ECLI: ECLI:SK:KSBA:2018:1608207828.2 Uznesenie Krajský súd v Bratislave v senáte zloženom z predsedu senátu JUDr. Ondreja Krajča a členiek senátu JUDr. Jany Vlčkovej a JUDr. Moniky Holickej v spore žalobcu: Z.. Q. N., H.. XX.XX.XXXX, R. C. T. XX, Z., proti žalovanej: K. E., H.. XX.XX.XXXX, R. C. T. XX, Z., adresa pre doručovanie: Ú. X, XXX XX M., o vyporiadanie bezpodielového spoluvlastníctva manželov, o odvolaní žalobcu proti rozsudku Okresného súdu Malacky zo dňa 18. apríla 2016, č.k. 4C/561/2008 - 406, takto r o z h o d o l : Odvolací súd odvolacie konanie z a s t a v u j e . Žiadna zo strán nemá právo na náhradu trov odvolacieho konania. o d ô v o d n e n i e : 1. Rozsudkom zo dňa 18. apríla 2016, č.k. 4C/561/2008 - 406, vyporiadal súd prvej inštancie zaniknuté bezpodielové spoluvlastníctvo strán sporu tak, že do výlučného vlastníctva žalobcu prikázal X-P. C. Č.. XX na X. S. C. M. na B. T. XXXX, Z., K. K.. Č.. XXXX postaveného na parc. č. XXXX/XX, spoluvlastnícky podiel na spoločných častiach a spoločných zariadeniach domu a spoluvlastnícky podiel k pozemku parc. registra C č. XXXX/XX, zastavané plochy a nádvoria o výmere 565 m2 vo veľkosti 8290/339449 k celku, všetko zapísané Okresným úradom Z., katastrálny odbor na liste vlastníctva č. XXXX pre katastrálne územie Z., ako aj hnuteľné veci: šatníkové skrine - masív smrek 2 ks s komodou a posteľou vrátane matraca, nočný stolík 2 ks, všetko masív smrek zn. M-VARIANT s.r.o., rok výroby 1999, obývacia stena, komoda so šiestimi šuflíkmi, dve dvierka, konferenčný stolík dvojzložkový, všetko masív smrek výrobca M-VARIANT s.r.o. rok výroby 1999, zelená sedacia súprava pozostávajúca 3+2+1 mikroplyš, rok výroby 1999. Žalobcovi uložil povinnosť zaplatiť žalovanej titulom vyrovnania jej podielu sumu 9.528,24 eura do jedného mesiaca od právoplatnosti rozsudku a obom stranám uložil povinnosť v lehote troch dní od právoplatnosti rozsudku zaplatiť spoločne a nerozdielne na účet Okresného súdu Malacky 3,82 eura titulom náhrady trov znaleckého dokazovania a spoločne a nerozdielne súdny poplatok vo výške 3.338,85 eura, s tým, že plnením jedného z nich zaniká povinnosť druhého v rozsahu poskytnutého plnenia. O trovách konania rozhodol tak, že žiadna zo strán nemá právo na ich náhradu. 2. Proti tomuto rozsudku podal v zákonnom stanovenej lehote odvolanie žalobca, ktorý žiadal napadnutý rozsudok zrušiť a vec vrátiť na ďalšie konanie, alternatívne ho zmeniť a priznať žalovanej titulom vyrovnania jej podielu iba sumu 6.714,26 eura (a nie sumu 9.528,24 eura), keď namietal, že súd prvej inštancie v rámci výpočtu peňažnej sumy, ktorú má zaplatiť žalovanej, nesprávne zohľadnil aj peňažné prostriedky, ktoré neboli predmetom konania, pričom v tejto súvislosti žiadal zmeniť aj výšku uloženej poplatkovej povinnosti na sumu 2.492,39 eura. 3. K odvolaniu žalobcu sa vyjadrila žalovaná, ktorá sa s podaným odvolaním nestotožnila. Zároveň však požiadala o odpustenie zmeškania lehoty na podanie odvolania a súčasne prezentovala aj odvolanie, ktorým sa domáhala zrušenia napadnutého rozsudku, alternatívne jeho zmeny a priznania polovice hodnoty všetkého, čo patrilo do BSM, vrátane prostriedkov na účte N. Ľ. C., B..K.., vedeného na meno žalobcu. Zdôraznila však, že pokiaľ súd prvej inštancie jej žiadosti o odpustenie zmeškania lehoty na podanie odvolania nevyhovie, treba jej písomné podanie považovať iba za vyjadrenie k odvolaniu žalobcu. 4. Uznesením zo dňa 12. októbra 2017, č.k. 4C/561/2008-446, ktoré nadobudlo právoplatnosť dňa 18.10.2017, súd prvej inštancie návrh žalovanej na odpustenie zmeškania lehoty na podanie odvolania proti rozsudku zo dňa 18. apríla 2016, č.k. 4C/561/2008 - 406, zamietol. 5. Dňa 03.05.2018 doručil žalobca odvolaciemu súdu písomné podanie, ktorým vzal svoje odvolanie v celom rozsahu späť a žiadal odvolacie konanie zastaviť. 6. Odvolací súd prejednal späťvzatie odvolania žalobcu bez nariadenia odvolacieho pojednávania podľa § 378 ods. 1 C.s.p. a dospel k záveru, že nakoľko o odvolaní nebolo ešte odvolacím súdom rozhodnuté, bolo ho možné vziať späť (§ 369 ods. 1 C.s.p.), a preto, keď v dôsledku účinného späťvzatia odvolania zo strany žalobcu v celom rozsahu zanikol predmet odvolacieho konania, odvolacie konanie zastavil (§ 369 ods. 3 C.s.p.). 7. Pre úplnosť odvolací súd uvádza, že po dôkladnom posúdení obsahu písomného podania žalovanej zo dňa 19.07.2016, ktorým okrem vyjadrenia k odvolaniu žalobcu, mienila podať tiež odvolanie, avšak iba za predpokladu, že jej súd prvej inštancie odpustí zmeškania lehoty na jeho podanie, dospel k záveru, že vzhľadom na skutočnosť, že uznesením zo dňa 12. októbra 2017, č.k. 4C/561/2008-446, právoplatným dňa 18.10.2017, súd prvej inštancie návrhu žalovanej na odpustenie zmeškania lehoty na podanie odvolania nevyhovel, nemožno vychádzať z toho, že žalovaná napadla rozsudok súdu prvej inštancie odvolaním. Preto, keď písomné podanie žalovanej zo dňa 19.07.2016 nemožno považovať za odvolanie, avšak iba za jej vyjadrenie k odvolaniu žalobcu, odvolanie žalovanej neprejednal, a ani o ňom nerozhodoval. Naviac, ak by aj išlo o odvolanie, odvolací súd by nemal inú možnosť, než ho ako oneskorene podané odmietnuť. 8. O nároku na náhradu trov odvolacieho konania rozhodol odvolací súd so zreteľom na doterajší priebeh odvolacieho konania podľa § 256 ods. 1 C.s.p., v spojení s ust. § 257 C.s.p., a primerane (v súlade s čl. 4 ods. 1,2 C.s.p.) podľa § 255 ods. 2 C.s.p. tak, že žiadna zo strán nemá nárok na náhradu trov odvolacieho konania. 9.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https://www.kauzis.sk/judikatura/r/ECLI:SK:KSBA:2018:1608207828.2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