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8Co/76/2017 z 12. 2. 2018</w:t>
      </w:r>
    </w:p>
    <w:p>
      <w:r>
        <w:t>Rozsudok Krajského súdu Bratislava z 12. februára 2018, sp. zn. 8Co/76/2017, ECLI:SK:KSBA:2018:1609206897.1</w:t>
      </w:r>
    </w:p>
    <w:p>
      <w:r>
        <w:t>Súd: Krajský súd Bratislava</w:t>
      </w:r>
    </w:p>
    <w:p>
      <w:r>
        <w:t>Spisová značka: 8Co/76/2017</w:t>
      </w:r>
    </w:p>
    <w:p>
      <w:r>
        <w:t>ECLI: ECLI:SK:KSBA:2018:1609206897.1</w:t>
      </w:r>
    </w:p>
    <w:p>
      <w:r>
        <w:t>Dátum vydania: 12. 2. 2018</w:t>
      </w:r>
    </w:p>
    <w:p>
      <w:r>
        <w:t>Forma: Rozsudok</w:t>
      </w:r>
    </w:p>
    <w:p>
      <w:r>
        <w:t>Oblasť práva: Občianske právo</w:t>
      </w:r>
    </w:p>
    <w:p>
      <w:pPr>
        <w:pStyle w:val="Heading2"/>
      </w:pPr>
      <w:r>
        <w:t>Text rozhodnutia</w:t>
      </w:r>
    </w:p>
    <w:p>
      <w:r>
        <w:t>Súd: Krajský súd Bratislava Spisová značka: 8Co/76/2017 Identifikačné číslo súdneho spisu: 1609206897 Dátum vydania rozhodnutia: 13. 02. 2018 Meno a priezvisko sudcu, VSÚ: JUDr. Ondrej Krajčo ECLI: ECLI:SK:KSBA:2018:1609206897.1 ROZSUDOK V MENE SLOVENSKEJ REPUBLIKY Krajský súd v Bratislave v senáte zloženom z predsedu senátu JUDr. Ondreja Krajča a členiek senátu JUDr. Jany Vlčkovej a JUDr. Moniky Holickej v spore žalobkyne: F. L., A. Q. G. Č.. XXX/XX, L., zastúpenej advokátkou: JUDr. Silvia Jakubcová, so sídlom Štúrova 24, Modra, proti žalovanému: NAFTA a. s., so sídlom Votrubova 1, Bratislava, IČO 36 286 192, zastúpenému advokátom: JUDr. Emil Molnár, so sídlom Záhradnícka 9, Bratislava, o zaplatenie 7.084,84 eura s príslušenstvom, o odvolaní žalobkyne proti rozsudku Okresného súdu Malacky zo dňa 4. októbra 2016, č. k. 6C/453/2009-501, takto r o z h o d o l : Odvolací súd napadnutý rozsudok súdu prvej inštancie p o t v r d z u j e . Žalovaný má nárok na náhradu trov odvolacieho konania v celom rozsahu. o d ô v o d n e n i e : 1. Napadnutým rozsudkom zamietol súd prvej inštancie žalobu, ktorou sa žalobkyňa proti žalovanému domáhala zaplatenia sumy 7.084,84 eura s príslušenstvom, titulom nároku na vydanie bezdôvodného obohatenia vzniknutého užívaním jej pozemku žalovaným, a žalovanému priznal náhradu trov konania v rozsahu 100 %. Vychádzal zo zistenia, že žalobkyňa bola spolu s F. U.G. J. L. Š. podielovou spoluvlastníčkou (každý v podiele 1/3) nehnuteľnosti - parc. č. XXXXX - orná pôda o výmere 9832 m2, pôvodne zapísanej na LV č. XXXX Okresného úradu Malacky, katastrálneho odboru. S právnym predchodcom žalovaného NAFTA TRADE a. s. mala uzavretú nájomnú zmluvu o prenájme parc. č. XXXXX o výmere 2193 m2 v podiele 1/3-iny vo výmere 731 m2 na dobu od 01.01.1999 do 31.12.2003 za nájomné vo výške 1.462,- Sk ročne (48,53 eura). Žalovaný sa na základe kúpnych zmlúv uzavretými s dvoma podielovými spoluvlastníkmi pôvodného pozemku L. P.B. J. F. U. stal 22. septembra 2006 v podiele 2/3 podielovým spoluvlastníkom predmetného pozemku parc. č. XXXXX, z ktorého boli na základe geometrického plánu č. XXX/XXXX odčlenené pozemky parc. č. XXXXX/XX, XX, XX, XX, XX, XX a XX G. celkovej výmere 1.852 m2, a boli zapísané na LV č. XXXX pre katastrálne územie Y.. Podľa LV č. XXXX žalobkyňa, F. U. J. L. Š. sú doposiaľ; každý v podiele 1/3; podieloví spoluvlastníci nehnuteľností pozemkov parc. č. XXXXX o výmere 7690 m2, parc. č. XXXXX/XX o výmere 282 m2 a parc. č. XXXXX o výmere 17460 m2. Poukázal na to, že rozhodnutím Obvodného pozemkového úradu v Malackách, č. ObPÚ/2007/0356/Pk-6, ktoré nadobudlo právoplatnosť dňa 27.09.2007, došlo k trvalému vyňatiu pozemkov s parcelnými číslami XXXXX/XX,XX, XX, XX. XX. XX J. XX z poľnohospodárskeho pôdneho fondu do zastavanej plochy (ide o pozemky tvoriace pôvodný zastavaný pozemok). Pod č. Z-975/09 bolo do LV č. XXXX pre parc. č. XXXXX/XX, XX, XX, XX, XX, XX J. XX zapísané vecné bremeno spočívajúce v oprávneniach podľa § 22 ods. 1 zák. č. 67/1960 Zb. o výrobe, rozvode a využití vyhrievacích plynov (Plynárenský zákon) v znení neskorších predpisov a podľa § 10 ods. 1 zák. č. 656/2004 Z.z. o energetike, v prospech oprávneného NAFTA a.s., Votrubova 1, Bratislava, voči každému vlastníkovi týchto parciel. Mal preukázané, že žalovaný má podnikateľské oprávnenie okrem iného pre: 1. vykonávanie banskej činnosti a činnosti vykonávanej banským spôsobom: otvárka, príprava a dobývanie výhradných ložísk podľa § 2 písm. b/ Zákona o banskej činnosti v rámci inej banskej činnosti (pri ťažbe ropy, zemného plynu a mineralizovaných vôd), zriaďovanie, zabezpečovanie a likvidácia banských diel podľa § 2 písm. c/ Zákona o banskej činnosti, úprava a zušľachťovanie nerastov vykonávané v súvislosti s ich dobývaním podľa § 2 písm. d/ Zákona o banskej činnosti, zriaďovanie a prevádzka odvalov, výsypiek a odkalísk pri činnostiach uvedených v písmenách b/ až d/ podľa § 2 písm. e/ Zákona o banskej činnosti, osobitné zásahy do zemskej kôry podľa § 2 písm. f/ Zákona o banskej činnosti, v rámci inej banskej činnosti (pri uskladňovaní plynov alebo kvapalín v podzemných priestoroch (podzemné zásobníky plynov a kvapalín) a ukladanie rádioaktívnych a iných odpadov v podzemných priestoroch), 2. uskladňovanie plynu, 3. osobitné zásahy do zemskej kôry (ustanovenie § 2 ods. písm. f/ Zákona o banskej činnosti) najmä: zriaďovanie, prevádzka, zabezpečovanie a likvidácia zariadení na uskladňovanie plynov a kvapalín v prírodných horninových štruktúrach a podzemných priestoroch (podzemné uskladňovanie plynu a kvapalín), zriaďovanie, prevádzka, zabezpečenie a likvidácia zariadení na uskladňovanie rádioaktívneho a iného odpadu v podzemných priestoroch. Zároveň poukázal na to, že žalovaný je organizáciou oprávnenou dobývať výhradné ložisko a vykonávať osobitné zásahy do zemskej kôry podľa § 34 Banského zákona (podzemné zásobníky plynov) v rámci dobývacieho priestoru Gajary, a to na základe rozhodnutia Obvodného banského úradu v Bratislave, č. 974/2006, zo dňa 26. apríla 2006, ktorým bol udelený predchádzajúci súhlas pre zmluvný prevod dobývacieho priestoru Gajary žalobcovi (pod pôvodným obchodným menom Nafta Storage &amp; Production a.s., ktoré bolo od 1. júla 2006 zmenené na NAFTA a.s.), zmluvy o prevode dobývacieho priestoru Gajary medzi žalovaným a prevádzajúcou organizáciou NAFTA a.s., IČO: 31 409 938, ako aj zápisu prevodu dobývacieho priestoru do evidencie dobývacích priestorov v zmysle oznámenia Obvodného banského úradu v Bratislave, zn. 1673/2006, zo dňa 30. júna 2006 a rozhodnutia Úradu pre reguláciu sieťových odvetví Bratislava o povolení č. 2006P 0068 v predmete podnikania plynárenstvo zo dňa 28.09.2007. Je vlastníkom a prevádzkovateľom zariadení pre Podzemný zásobník zemného plynu Gajary-báden, a to: hlavných banských diel (sond) Ga 45, 127, 128, 129, 135, 142, ktoré boli zriadené ako prieskumné vrty v roku 1979 a v rokoch 1995 - 1996 a prístupovej panelovej cesty k sondám, nachádzajúcim sa na časti zastavaného pozemku, no tiež zberného strediska ZSG-2, ktorého výstavba bola realizovaná na základe stavebného povolenia, vydaného Okresným úradom v Malackách, odborom životného prostredia, č. ŽP/567/22/ 98 /Re/1684 zo dňa 28. mája 1998, ktoré nadobudlo právoplatnosť dňa 28. júna 1998, jeho skúšobná prevádzka bola povolená rozhodnutím Okresného úradu v Malackách, odboru životného prostredia, č. ŽP/B/2000/04539-VI zo dňa 6. decembra 2000 a trvalé užívanie pre podzemné skladovanie zemného plynu bolo povolené 6C 453/2009 kolaudačným rozhodnutím vydaným Okresným úradom v Malackách, odborom životného prostredia, č. ZP- B/2002/05757-VI zo dňa 10. júla 2002, ktoré nadobudlo právoplatnosť dňa 12. augusta 2002. Stavebné povolenie vydané Okresným úradom v Malackách, odborom životného prostredia č. ŽP/567/22/ 98 /Re/1684 zo dňa 28. mája 1998 uvádza, že podzemný zásobník zemného plynu Gajary - báden - I. etapa bude vybudovaná na parc. Č.. XXXX/X, XXXX/X, XXXX/X, XXXX/X, XXXX/ X, XXXX/X, XXXX/X, XXXX, XXXX, XXXX, XXXX/X, XXXX/X,XXXX/X, XXXX/X, XXXX,XXXX, XXXX, XXXX/X, XXXX/X, XXXX/X, XXXX/X, XXXX/X, XXXX/X. XXXX/X, XXXX/XX, XXXX/XX, XXXX/X, XXXX, XXXX, XXXX/X, XXXX/X, XXXX, XXXX/X F. B.. Ú.. Y.. Napokon poukázal na to, že žalobkyňa sa spoluvlastníčkou predmetného pozemku parc. č XXXXX nestala titulom dedenia po neb. L. M.B., M.. XX.XX.XXXX, S. XX.XX.XXXX, naposledy bytom v Y., avšak až v rámci konania o pozemkových úpravách, ktorý bol ukončený rozhodnutím Okresného úradu v Malackách, odboru pozemkového, poľnohospodárstva a lesného hospodárstva č.k. OPPLHB/2003/00377-26/Z zo dňa 07.11.2003, ktorého právoplatnosťou sa podľa Rozdeľovacieho plánu vyhotoveného vo forme obnovy katastrálneho operátu novým mapovaním, ktorý bol overený dňa 24.01.2003, nadobudla žalobkyňa nové pozemky, medzi inými, aj parc. č. XXXXX v podiele 1/3 z výmery 9832 m2 t. j. vo výmere 3277 m2. 2. Takto ustálený skutkový stav veci po právnej stránke posúdil podľa Článku 20 ods. 4 Ústavy SR, § 128 ods. l a § 451 ods. 1,2 Občianskeho zákonníka, § 22 ods. 1,3 Plynárenského zákona z roku 1960, § 22 ods. 2,3,5 zákona č. 79/1957 Zb. o výrobe, rozvode a spotrebe elektriny (elektrizačný zákon), § 9 ods. 9, § 42 ods. 2 zákona č. 70/1998 Z.z. o energetike, § 69 ods. 10, § 69a ods. 3 zákona č. 656/2004 Z.z. o energetike, § 96 ods. 6 zákona č. 251/2012 Z.z. o energetike, a dospel k záveru, že podaná žaloba nie je dôvodná. Poukázal na to, že žalobkyňa v konaní uplatnila proti žalovanému nárok na vydanie bezdôvodného obohatenia za užívanie jej podielu na pozemkoch, ktorých je podielová spoluvlastníčka v podiele 1/3-iny spolu so žalovaným (C. Č.. XXXX pre B.. Ú.. Y.), za obdobie rokov 2007 a 2008 a za obdobie od 10.04.2012 do 11.04.2014 vo výške 7.084,84 eura, keďže žalovaný užíva jej podiel na týchto pozemkoch bez právneho dôvodu a odmieta uzavrieť nájomnú zmluvu. Vykonaným dokazovaním však bolo preukázané, že žalovaný má podnikateľské oprávnenie v predmete podnikania plynárenstvo v zmysle Zákona o energetike č. 656/2004 Z.z., od roku 2006 a zároveň je oprávnený dobývať výhradné ložiská a vykonávať osobitné zásahy do zemskej kôry podľa § 34 Banského zákona (podzemné zásobníky plynov) v rámci dobývacieho priestoru Gajary, pričom na pozemkoch zapísaných na C. Č.. XXXX F. B.. Ú.. Y., v spoluvlastníctve oboch strán, bolo postavené Zberné stredisko ZSG2, ktorého vlastníkom je žalovaný (viď. rozhodnutie Obvodného banského úradu v Bratislave, č. 974/2006, zo dňa 26. apríla 2006, zmluva o prevode dobývacieho priestoru Gajary a zápis prevodu dobývacieho priestoru do evidencie dobývacích priestorov v zmysle oznámenia Obvodného banského úradu v Bratislave, zn. 1673/2006 zo dňa 30. júna 2006). Výstavba zberného strediska bola zrealizovaná na základe stavebného povolenia, vydaného Okresným úradom v Malackách, odborom životného prostredia, č. ŽP/567/22/ 98 /Re/1684 zo dňa 28. mája 1998, ktoré nadobudlo právoplatnosť dňa 28. júna 1998, ktorého skúšobná prevádzka bola povolená rozhodnutím Okresného úradu v Malackách, odboru životného prostredia č. ŽP/B/2000/04539-VI zo dňa 6. decembra 2000 a trvalé užívanie pre podzemné skladovanie zemného plynu bolo povolené kolaudačným rozhodnutím vydaným Okresným úradom v Malackách, odborom životného prostredia, č. ZP- B/2002/05757-VI zo dňa 10. júla 2002, ktoré nadobudlo právoplatnosť dňa 12. augusta 2002. Predmetné zberné stredisko je určené na podzemné skladovanie zemného plynu a v súlade s § 3 ods. 1 písm. b/ Plynárenského zákona č. 67/1960 Zb. sa považuje za plynárenské zariadenie. Zberné stredisko bolo zriadené na parc. č. XXXXX za účinnosti Plynárenského zákona z roku 1960 a Elektrizačného zákona z roku 1957 (oba zákony boli účinné do 30.06.1998), na základe ktorých (povolením stavby) vzniklo právnym predchodcom žalovaného zákonné vecné bremeno spočívajúce v povinnosti vlastníkov pozemkov strpieť na svojich pozemkoch výkon oprávnení subjektov podľa týchto zákonov. Plynárenský zákon z roku 1960 i Elektrizačný zákon z roku 1957 bol zrušený s účinnosťou od 01.07.1998 Zákonom o energetike č. 70/1998 Zb., ktorý v § 42 ods. 2 zakotvil, že oprávnenia k cudzím nehnuteľnostiam, ako aj obmedzenia ich užívania, ktoré vznikli pred účinnosťou tohto zákona, zostávajú nedotknuté. Dobývací priestor Gajary bol pritom určený pre účely dobývania ropy a zemného plynu a pre podzemné skladovanie zemného plynu rozhodnutím Federálneho ministerstva palív a energetiky č. 658/90 zo dňa 25.05.1983. Držiteľom predmetného dobývacieho priestoru Gajary, na ktorého prešli všetky oprávnenia a povinnosti ustanovené Banským zákonom a rozhodnutiami štátnej správy spojené s vykonávaním banskej činnosti v tomto priestore na základe oznámenia Obvodného banského úradu č. 1673/2006 ku dňu 30.06.2006, je žalovaný. Na základe uvedeného konštatoval, že k predmetným pozemkom v katastrálnom území Gajary, zapísaných na LV č. XXXX, vzniklo právnym predchodcom žalovaného zákonné vecné bremeno, ktoré trvá v prospech žalovaného podľa § 22 ods. 1 Plynárenského zákona č. 67/1960 Zb. v znení neskorších predpisov doposiaľ, v dôsledku vydania stavebného povolenia, ktoré nadobudlo právoplatnosť dňa 28. júna 1998, keďže išlo o plynárenské zariadenie na podzemné uskladnenie zemného plynu. Žalovanému (jeho právnemu predchodcovi) ako plynárenskému podniku vznikli zo zákona oprávnenia k cudzím nehnuteľnostiam podľa § 22 ods.1 zákona č. 67/1960 Zb., a to vrátane predmetného pozemku v podielovom spoluvlastníctve žalobkyne, a vlastníkom, teda i žalobkyni, vznikla povinnosť tieto obmedzenia strpieť. Keďže teda k danému pozemku vzniklo zo zákona vecné bremeno, môže žalovaný ako osoba oprávnená z vecného bremena pozemky, ktoré má v spoluvlastníctve so žalobkyňou (predmet vecného bremena) legitímne užívať. Ďalej uviedol, že pokiaľ ide o nároky vlastníkov súvisiace s obmedzeniami, ktoré vlastníkovi vznikli v dôsledku zákonného vecného bremena, Plynárenský zákon odkazoval na Elektrizačný zákon č. 79/1957 Zb. v znení neskorších predpisov. Za výkon oprávnení podľa Plynárenského zákona nebol žalovaný, ani jeho právny predchodca, v súlade s § 22 ods. 5 zákona č. 67/1960 Zb. v spojení § 22 ods. 2 zákona č. 79/1957 Zb. povinný automaticky poskytovať náhradu. V prípade podstatného obmedzenia pri užívaní nehnuteľnosti bol vlastník pozemku, prípadne jeho užívateľ, oprávnený požiadať o primeranú jednorazovú náhradu, a to podľa § 22 ods. 2 zákona č. 79/1957 Zb. v prekluzívnej lehote 3 mesiacov od uvedenia diela do prevádzky. Keďže v tomto prípade bolo zberné stredisko uvedené do prevádzky kolaudačným rozhodnutím vydaným Okresným úradom v Malackách, odborom životného prostredia, č. ZP- B/2002/05757-VI zo dňa 10. júla 2002, ktoré nadobudlo právoplatnosť dňa 12. augusta 2002, platila lehota na uplatnenie jednorazovej náhrady podľa Zákona o energetike z roku 1998, ktorý určoval lehotu na uplatnenie náhrady jeden rok od núteného obmedzenia užívania nehnuteľnosti s tým, že inak právo poškodeného na primeranú náhradu za nútené obmedzenie užívania nehnuteľnosti zaniká. Poskytnutie jednorazovej náhrady za obmedzenie vlastníka (žalobkyne) pri užívaní nehnuteľnosti však nebolo predmetom tohto konania a zo zistení súdu vyplýva, že v tom čase žalobkyňa ani nebola vlastníčkou sporných pozemkov, resp. pôvodných pozemkov, ktoré tvorili parc. č. XXXXX a na ktorých bolo zberné stredisko zriadené, a vlastníčkou podielu na tejto parcele sa stala až 27.11.2003 podľa Zákona o pozemkových úpravách. Žalovaný, ktorý je držiteľom povolenia v zmysle právnych predpisov o banskej činnosti a o plynárenstve, neužíval v žalovanom období predmetné pozemky bez právneho dôvodu, ale titulom zákonného vecného bremena, ktoré vzniklo k predmetným pozemkom podľa Plynárenského zákona z roku 1960 a Elektrizačného zákona z roku 1957 a ktoré, ako to vyplýva z ustanovení Zákona o energetike z roku 1998 i v znení neskorších predpisov, doposiaľ trvá. Ako vyplýva z LV č. XXXX, zákonné vecné bremeno je v prospech žalovaného zapísané aj na tomto liste vlastníctva sporných pozemkov. V čase vzniku vecného bremena však nebolo potrebné ho zapísať do pozemkovej knihy (§26 ods. 1 Elektrizačného zákona). V tejto súvislosti považoval za nedôvodnú námietku žalobkyne, že k zápisu vecného bremena došlo až v roku 2010, keďže samotný zápis zákonného vecného bremena v katastri nehnuteľnosti má len deklaratórne účinky (zákonné vecné bremeno sa zapisuje záznamom podľa § 34 Katastrálneho zákona). Ako neopodstatnenú vyhodnotil tiež argumentáciu žalobkyne, ktorá svoj nárok odvodzuje aj od ustanovení § 128 Občianskeho zákonníka, čl. 20 ods. 4 Ústavy. Plynárensky zákon z roku 1960, Elektrizačný zákon z roku 1957 i Zákon o energetike z roku 1998 sú totiž vo vzťahu k § 128 Občianskeho zákonníka, resp. u § 451 a nasl. Obč. zákonníka zákonom lex specialis a v konaní bolo preukázané, že žalobkyňa, ani jej právni predchodcovia neuplatnili nárok na primeranú jednorazovú náhradu za zriadenie vecného bremena podľa citovaných špeciálnych zákonov, keďže nikdy neboli vlastníkmi pozemkov, na ktorých bolo postavené zberné stredisko a ku ktorým vzniklo zákonné vecné bremeno. Poukázal v tejto súvislosti na závery uznesenia Ústavného súdu SR vo veci sp. zn. III ÚS 150/2010, z ktorých vyplýva, že žalobkyňa nemôže tento nárok uplatňovať cez ustanovenie § 128 Obč. zákonníka, pretože zákon takúto možnosť žalobkyni, resp. jej právnym predchodcom, neumožňoval, pričom keďže tieto špeciálne zákony, na základe ktorých vzniklo zákonné vecné bremeno, otázku náhrad za s tým spojené obmedzenie vlastníckeho práva upravujú, treba podmienky vzniku a zániku práva na náhradu, ako aj formu a spôsob náhrady posudzovať iba podľa v nich obsiahnutej úprave. Na základe uvedeného zhrnul, že nakoľko žalovaný užíva sporný pozemok, ktorého je žalobkyňa spoluvlastníčkou, v súlade so zákonom na základe zákonného vecného bremena, v nevyhnutnej miere a vo verejnom záujme, nie je povinný uhradiť žalobkyni bezdôvodné obohatenie, keďže sa nemohol na jej úkor bez právneho dôvodu obohatiť, teda k bezdôvodnému obohateniu zo strany žalovaného voči žalobkyni ako spoluvlastníčke predmetných pozemkov, založenom na užívaní pozemku bez právneho dôvodu za obdobie roku 2007 a 2008 a od 10.04.2012 do 11.04.2014 vo výške 7.084,84 eur nedošlo, a žalobu bolo preto potrebné ako nedôvodnú zamietnuť. O trovách konania rozhodol podľa § 255 ods. 1 C.s.p. a v spore úspešnému žalobcovi priznal plnú náhradu trov konania o ktorých výške bude rozhodnuté po právoplatnosti rozsudku. 3. Proti tomuto rozsudku podala v zákonom stanovenej lehote odvolanie žalobkyňa domáhajúc sa jeho zmeny a vyhovenia podanej žalobe v celom rozsahu, dôvodiac tým, že súd prvej inštancie dospel na základe vykonaných dôkazov k nesprávnym skutkovým zisteniam, jeho rozhodnutie vychádza z nesprávneho právneho posúdenia veci, a v konaní došlo k porušeniu práva na spravodlivý proces. Poukázala na to, že nájomnú zmluvu mala uzatvorenú so spoločnosťou NAFTA TRADE a.s., Bratislava, na obdobie od 1.1.1999 do 31.12.2003, ktorá užívala predmetné pozemky a vykonávala banskú činnosť v banskom dobývacom priestore. Nájomná zmluva bola uzatvorená na parc. č. XXXXX, zapísanú podľa pozemkových úprav na žalobkyňu v 1/3, z ktorej bola užívaná výmera 2193 m2 a z nej na ňu pripadá výmera 731 m2. V konaní preukázala, že v čase rozčlenenia boli pozemky už zastavané stavbou a žalovaný ich dal až v roku 2007 vyňať z ornej pôdy. Žalovaný užíva aj parcelu č. XXXXX/XX o výmere 282 m2 v podiele 1/3 k celku, čo činí 94 m2, spolu užíva 711,33 m2, pričom na tejto parcele je násyp z kameňa vybudovaný žalovaným. Zápis geometrického plánu č. 140/2007 bol pritom vykonaný na návrh žalovaného bez toho, aby ju oslovil. Zdôraznila, že žalovaný potvrdil, že pozemok v jej spoluvlastníctve užíva a vykonáva na ňom banskú činnosť na základe Banského zákona, keď pozemky sú zastavané stavbami postavenými na základe stavebného povolenia vydaného Okresným úradom v Malackách, ŽP /567/22/98 zo dňa 28.5.1998, právoplatného 28.6.1998, a kolaudačného rozhodnutia Okresného úradu Malacky ŽP B/2002/05757- VI zo dňa 10.7.2002, právoplatného 12.8.2002. Vlastníčkou pôvodnej parcely č. XXXXX o výmere 9832 m2 sa pritom stala právoplatnosťou rozhodnutia Obvodného pozemkového úradu v Malackách o pozemkových úpravách č.j. OPPLH-383-1/1997-W dňa 17.4.1998, a preto je skutočnosť, že nebola účastníčkou stavebného konania, v rozpore so Stavebným zákonom. Poukázala na to, že prevodom banského dobývacieho priestoru zmluvou č. 2306Z-134 zo dňa 12.6.2006 na žalovaného, bol prevedený banský dobývací priestor Gajary napriek tomu, že žalovaný pri prevode banských dobývacích práv nevysporiadal strety záujmov so žalobkyňou napriek povinnosti uloženej v § 10 ods. l, písm. d/ zák. č. 44/1988 Zb. V konaní pred Obvodným banským úradom v Bratislave č. 2986/2006 zo dňa 4.12.2006 žiadala vyriešenie stretov záujmov nájomnou zmluvou na jej spoluvlastnícky podiel, avšak o jej odvolaní Hlavný banský úrad rozhodnutím č. 237-1147/2007 zo dňa 25.07.2007 rozhodol tak, že potvrdil rozhodnutie OBU Bratislava č. 1986/2007, napriek tomu, že k vyriešeniu stretu záujmov nedošlo, a preto tieto rozhodnutia považuje za nezákonné. Namietala, že v zmysle Banského zákona, ako aj Zákona o energetike (špeciálny zákon) a uvedených ustanovení má právo za užívanie jej vlastníctva právo na finančnú náhradu, nakoľko žalovaný sa stal nadobúdateľom banského oprávnenia a spoluvlastníkom predmetných pozemkov kúpou v roku 2006-V 2157/06, V 2156/06 v podiele 2/3 k celku, pričom ona nemôže svoj spoluvlastnícky podiel na pozemkoch užívať, lebo pozemky sa nachádzajú v banskom dobývacom priestore a do dobývacieho priestoru má právo vstupu len osoba oprávnená vykonávať banskú dobývaciu činnosť v zmysle banského oprávnenia, teda žalovaný. Napriek uvedenému sa však súd prvej inštancie ustanoveniami Banského zákona vôbec nezaoberal, a preto označila napadnutý rozsudok za zmätočný, nemajúci oporu v platnom Banskom zákone a uloženej povinnosti vysporiadať stret záujmov užívacou zmluvou za odplatu alebo až zbavením vlastníckeho práva vyvlastnením spoluvlastníčky. Poukázala tiež na to, že žalovaný je oprávnený užívať zastavaný pozemok za celé žalované obdobie aj z titulu, že je väčšinovým 2/3 spoluvlastníkom pozemku od 22.9.2006 v súlade s § 139 ods. 2 Občianskeho zákonníka, v dôsledku čoho je vylúčená z užívania svojho pozemku už vydaním banského oprávnenia a jeho prevodu na žalovaného v roku 2006 na základe Banského zákona. Rovnako namietala, že k zabratému pozemku nevzniklo vecné bremeno a v katastri nehnuteľností je zapísané v rozpore so zákonom, lebo záber pozemku a jeho zastavanie je nad rámec ustanovenia Zákona o energetike č. 79/1957 Zb., ktoré sa týka vedenia a stanice do rozlohy 30 m2, pričom naviac musí ísť o cudzie nehnuteľnosti. Nesúhlasila s konštatovaním súdu prvej inštancie, že mala len nárok na jednorazovú náhradu za obmedzenie užívania nehnuteľnosti, ktorá je jediným zákonným ustanoveným spôsobom vyporiadania nárokov obmedzeného vlastníka a tento nárok jej zanikol, keďže tento záver je v rozpore s ust. § 22 Zákona o energetike, a Zákonom o plynárenstve, ktorý odkazuje na Zákon o energetike, tak isto Banským zákonom, nakoľko v danom prípade nešlo o rozsiahlu stavebnú činnosť na zemskom povrchu, pričom naviac ona svoj nárok opiera o ustanovenia Banského zákona o povinnosti riešiť stret záujmov. Nakoľko mal súd preukázané vlastníctvo, existenciu prevodu dobývacích práv na žalovaného, výkon banského oprávnenia, neriešenie stretov záujmov a právo vlastníčky na primeranú náhradu za užívanie je spoluvlastníckeho podielu žalobcom, a keďže došlo k majetkovému prospechu žalovaného, ktorý získava majetkový prospech užívaním jej vlastníctva bez primeranej náhrady vo forme plnenia za užívanie cudzej veci, mal súd prvej inštancie podanej žalobe v celom rozsahu vyhovieť. 4. Žalovaný v písomnom vyjadrení k odvolaniu žalobkyne žiadal napadnutý rozsudok súdu prvej inštancie ako vecne správny potvrdiť, keď sa stotožnil a jeho skutkovými i právnymi závermi vyslovenými v odôvodnení rozsudku. Poukázal na to, že odvolanie žalobkyne je nedôvodné a tiež nedostatočne odôvodnené, keď žalobkyňa síce formálne poukazuje na odvolacie dôvody v zmysle ustanovenia § 365 ods. 1 písm. b/, f/ a h) C.s.p., avšak jednotlivé odvolacie dôvody bližšie nekonkretizuje. V reakcii na argumentáciu žalobkyne obsiahnutú v odvolaní poukázal na to, že dlhodobo podniká v energetickom sektore okrem iného v činnostiach súvisiacich so zriaďovaním, prevádzkou, zabezpečením a likvidáciou zariadení na uskladňovanie plynov alebo kvapalín v prírodných horninových štruktúrach a v podzemných priestoroch (podzemné zásobníky plynov a kvapalín), či uskladňovaním plynu, pričom je oprávnený dobývať výhradné ložisko a vykonávať osobitné zásahy do zemskej kôry, vrátane podzemného skladovania zemného plynu. Svoju činnosť pritom vykonáva aj na základe Rozhodnutia Obvodného banského úradu v Bratislave, č. 974/2006, zo dňa 26. apríla 2006, ktorým bol udelený predchádzajúci súhlas pre zmluvný prevod dobývacieho priestoru Gajary na jeho osobu, Zmluvy o prevode dobývacieho priestoru Gajary č. 2306 Z-134, zo dňa 12.06.2006, zápisu prevodu dobývacieho priestoru do evidencie dobývacích priestorov v zmysle oznámenia Obvodného banského úradu v Bratislave, zn. 1673/2006, zo dňa 30. júna 2006, pričom výstavba Zberného strediska ZSG-2 bola povolená na základe stavebného povolenia vydaného Okresným úradom v Malackách, odbor životného prostredia, č. ŽP/s67/22/98/Re/i684, zo dňa 28.05.1998, ktoré nadobudlo právoplatnosť dňa 28.06.1998. Trvalé užívanie Zberného strediska ZSG-2 pre podzemné skladovanie zemného plynu, ktorým je zastavaný pozemok v podielovom spoluvlastníctve žalobkyne, bolo povolené kolaudačným rozhodnutím vydaným Okresným úradom v Malackách, odborom životného prostredia, č. ŽP-B/2002/05757-VI, zo dňa 10.07.2002, ktoré nadobudlo právoplatnosť dňa 12.08.2002. V konaní bolo tiež preukázané, že pôvodný pozemok zastavaný Zberným strediskom ZSG-2, ktorému podľa právneho stavu ku dňu vyhlásenia rozsudku zodpovedali sporné parcely, užíva na základe zákonného vecného bremena vo verejnom záujme na prevádzku plynárenského zariadenia a nedochádza tak na jeho strane k žiadnemu obohateniu na úkor žalobkyne. Pokiaľ žalobkyňa vo svojom odvolaní namieta vznik zákonného vecného bremena k pôvodnému pozemku zastavanému Zberným strediskom ZSG-2, stotožnil sa s konštatovaním súdu prvej inštancie, že zberné stredisko bolo zriadené na parc. č. XXXXX za účinnosti Plynárenského zákona z roku 1960 a Elektrizačného zákona z roku 1957 (oba zákony účinné do 30.06.1998), na základe ktorých (povolením) stavby vzniklo právnym predchodcom žalovaného zákonné vecné bremeno spočívajúce v povinnosti vlastníkov pozemkov strpieť na svojich pozemkoch výkon oprávnení subjektov podľa týchto zákonov. Toto zákonné vecné bremeno zakladá právny titul užívania pozemku aj v súčasnosti, ako to vyplýva z prechodných ustanovení zákona č. 70/1998 Z.z. o energetike, zákona č. 656/2004 Z.z. o energetike a zákona č. 251/2012 Z.z. o energetike. Za neopodstatnenú označil i argumentáciu žalobkyne týkajúcu sa jej práva na primeranú jednorazovú náhradu, keď táto pri pohľade na relevantnú právnu úpravu a judikatúru súdov neobstojí. Z ust. § 22 ods. 2 Elektrizačného zákona z roku 1957 vyplýva, že za výkon oprávnení z vecného bremena neboli energetické podniky povinné poskytovať náhradu, pričom vlastník podstatne obmedzený v užívaní nehnuteľnosti, mohol žiadať u orgánu, ktorý je podľa predpisov o povoľovaní stavieb kompetentný pre povolenie stavby energetického diela, aby mu energetický podnik poskytol primeranú jednorazovú náhradu. Elektrizačný zákon z roku 1957 stanovoval trojmesačnú lehotu na podanie žiadosti o primeranú jednorazovú náhradu počítanú odo dňa, keď sa dielo uviedlo do trvalej prevádzky (užívania). Ak v uvedenej lehote nebola podaná žiadosť, došlo k strate nároku na poskytnutie primeranej jednorazovej náhrady. Nakoľko Zberné stredisko ZSG-2 bolo uvedené do trvalého užívania na základe kolaudačného rozhodnutia právoplatného dňa 12.08.2002, nárok na jednorazovú primeranú náhradu bolo možné uplatniť najneskôr do 12.11.2002. Z dôvodu jeho neuplatnenia právo na primeranú jednorazovú náhradu vlastníka predmetného pozemku za obmedzenie užívania nehnuteľnosti podľa Plynárenského zákona z roku 1960 v spojení s Elektrizačným zákonom z roku 1957 zaniklo. Primeraná jednorazová náhrada pritom bola jediným právnym nárokom, ktorý bolo možné priznať za obmedzenie vlastníka v užívaní nehnuteľnosti (pozemku). Stotožnil sa v tejto súvislosti tiež so závermi súdu prvej inštancie, ktorý za neopodstatnenú považuje argumentáciu žalobkyne, že mal vec právne posúdiť s prihliadnutím aj na ustanovenie § 128 Občianskeho zákonníka, nakoľko osobitné predpisy zakladajúce právo žiadať o poskytnutie jednorazovej náhrady sú VO vzťahu k § 128 Občianskeho zákonníka zákonmi lex specialis, a preto žalobkyňa nemôže svoje nároky uplatňovať cez podľa citovaného ustanovenia. Vo vzťahu k otázke vylúčenia iných nárokov na náhradu za obmedzenie vlastníka v podobe povinnosti strpieť oprávnenia vyplývajúce z vecného bremena poukázal na rozsudok Najvyššieho súdu Slovenskej republiky, č. k. 4 Cdo 89/2008 zo dňa 21.12.2009, v ktorom najvyšší súd v obdobnej veci skonštatoval, že pokiaľ špeciálne predpisy, na základe ktorých vznikli zákonné vecné bremená, otázku náhrad za s tým spojené obmedzenie vlastníckeho práva upravujú, treba podmienku vzniku a zániku práva na náhradu, ako aj formu a spôsob náhrady, posudzovať podľa v nich obsiahnutej hmotnoprávnej úprave; a súd prvej inštancie preto správne skonštatoval, že náhradu za obmedzenie vlastníckeho práva v súvislosti so vznikom vecných bremien k pozemkom zastavaným Zberným strediskom ZSG-2 bolo možné poskytnúť len podľa v tom čase platných a účinných právnych predpisov v oblasti energetiky. Poukázal tiež na to, že neobstojí argumentácia žalobkyne, že súd prvej inštancie nebral pri rozhodovaní do úvahy otázku stretu záujmov. Zákonné vecné bremeno ho totiž oprávňuje (a oprávňovalo aj jeho právnych predchodcov) zriadiť na cudzom pozemku stavby v zmysle Plynárenského zákona z roku 1960, pričom okrem iného z rozhodnutia Hlavného banského úradu č. 237-1147/2007, zo dňa 25.07.2007, vyplýva, že samotné orgány verejnej správy na úseku banskej správy akceptovali vznik a existenciu zákonného vecného bremena, teda i Hlavný banský úrad posúdil námietky žalobkyne ohľadne neriešenia stretu záujmov za nedôvodné. Napokon uviedol, že žalobkyňa vo svojom odvolaní uvádza aj ďalšie zavádzajúce prednesy, či tvrdenia, ktoré vo vzťahu k meritu veci nemajú zásadný charakter a ktoré v žiadnom prípade neovplyvňujú vecnú správnosť výroku rozsudku či jeho dostatočné odôvodnenie, a preto bolo odvolanie podané nedôvodne. 5. Na vyjadrenie žalovaného k jej odvolaniu žalobkyňa už nereagovala. 6. Odvolací súd prejednal vec podľa § 380 ods. 1 C.s.p., bez nariadenia odvolacieho pojednávania podľa § 378 ods. 1 v spojení s § 219 ods. 3 C.s.p. a dospel k záveru, že odvolanie žalobkyne nie je dôvodné. 7. V preskúmavanej veci súd prvej inštancie na základe správne a dostatočne vykonaného dokazovania, po riadnom vyhodnotení vykonaných dôkazov správne ustálil skutkový stav veci významný pre rozhodnutie sporu, pričom ani žalobkyňa v podanom odvolaní v tomto smere nevzniesla žiadne námietky. 8. Zároveň však súd prvej inštancie dospel k správnemu záveru, že podanej žalobe nie je možné vyhovieť, nakoľko žalobou uplatnený peňažný nárok žalobkyni nemožno priznať na základe ust. § 128 Občianskeho zákonníka, ani titulom bezdôvodného obohatenia v zmysle ust. § 451 Občianskeho zákonníka, avšak ani na základe osobitných právnych predpisov - Plynárenského zákona z roku 1960, Elektrizačného zákona z roku 1957, ani Zákona o energetike. 9. Odvolací súd sa v celom rozsahu stotožnil so záverom súdu prvej inštancie, že žalovaný predmetné nehnuteľnosti v podielovom spoluvlastníctve žalobkyne, užíva ako oprávnený zo zákonného vecného bremena, keď na sporných pozemkoch na základe riadne vydaných právoplatných povolení realizuje výkon činností súvisiacich so zriaďovaním, prevádzkou, zabezpečením a likvidáciou zariadení na uskladňovanie plynov alebo kvapalín v prírodných horninových štruktúrach a v podzemných priestoroch (podzemné zásobníky plynov a kvapalín), či uskladňovaním plynu, pričom je oprávnený dobývať výhradné ložisko a vykonávať osobitné zásahy do zemskej kôry, vrátane podzemného skladovania zemného plynu, pričom na týchto pozemkoch má v súlade so stavebným povolením postavenú stavbu Zberné stredisko ZSG-2, ktorú užíva v súlade s kolaudačným rozhodnutím. Za tohto stavu sa žalobkyňa nemôže úspešne domáhať proti nemu vydania bezdôvodného obohatenia, či zaplatenia akejkoľvek inej náhrady za obmedzenie jej vlastníckeho práva z dôvodu, že vlastníkovi (spoluvlastník) takéhoto pozemku podľa osobitných predpisov prináležal nárok iba na jednorazové odškodnenie za obmedzenia spôsobené zákonným vecným bremenom, ktorý však v prípade sporného pozemku v dôsledku jeho neuplatnenia v zákonom stanovenej dobe zanikol najneskôr dňom 13.11.2002. Jednotlivé čiastkové závery, ktoré viedli k týmto záverom, súd prvej inštancie podrobne, precízne, jasne a zrozumiteľne vysvetlil v odôvodnení svojho rozsudku, pričom odvolací súd sa s nimi v celom rozsahu stotožňuje a v podrobnostiach na ne odkazuje (§ 387 ods. 2 C.s.p.), a vzhľadom na uvedené, keď k záverom prvoinštančného súdu v zásade niet čo dodať, nepovažuje za potrebné tieto závery opakovane uvádzať. 10. Nedôvodná a bez právneho významu je argumentácia žalobkyne, ktorá v odvolaní opätovne namieta, že nebola účastníčkou stavebného konania, v ktorom bolo vydané stavebné povolenie na uskutočnenie stavby Zberné stredisko ZSG-2, čo má za následok rozpor stavebného povolenia so Stavebným zákonom, pričom pri prevode banského dobývacieho priestoru zmluvou č. 2306Z-134 zo dňa 12.6.2006 nevysporiadal žalovaný stret jeho záujmov s jej záujmami napriek povinnosti uloženej v § 10 ods. l písm. d/ zák. č. 44/1988 Zb. Stavebné povolenie vydané na výstavbu Zberné stredisko ZSG-2, avšak i rozhodnutie Obvodného banského úradu v Bratislave č. 2986/2006 zo dňa 4.12.2006; ktorého správnosť na základe odvolania žalobkyne preskúmal aj Hlavný banský úrad, ktorý napadnuté rozhodnutie potvrdil; nadobudli právoplatnosť, a všeobecný súd v tomto konaní nie je oprávnený právoplatne rozhodnutia vydané Stavebným úradom a Obvodným banským úradom preskúmavať, naopak, v zmysle ust. § 194 C.s.p. v spojení s ust. § 2 C.s.p. je povinný z nich vychádzať. 11. Rovnako žalobkyňa neopodstatnene vo vzťahu k meritu preskúmavanej veci opakovane poukazuje na to, že nemôže svoj spoluvlastnícky podiel na pozemkoch užívať, lebo pozemky sa nachádzajú v banskom dobývacom priestore a do dobývacieho priestoru má právo vstupu len osoba oprávnená vykonávať banskú dobývaciu činnosť v zmysle banského oprávnenia, teda žalovaný, ktorý zastavaný pozemok za celé žalované obdobie užíva aj z titulu, že je od 22.9.2006 väčšinovým 2/3 spoluvlastníkom pozemku. Ako na to správne poukázal i súd prvej inštancie predmetný pozemok je v prospech žalovaného zaťažený zákonným vecným bremenom, ktorá skutočnosť je v tomto spore pre posúdenie opodstatnenosti podanej žalobe rozhodujúca; a záver o nedôvodnosti podanej žaloby nemôže zvrátiť ani skutočnosť, že žalovaný sa postupne stal aj podielovým spoluvlastníkom sporných nehnuteľností. Rovnako sa odvolací súd v tejto súvislosti nestotožnil s tvrdením žalobkyne, že k zabratému pozemku nevzniklo vecné bremeno a v katastri nehnuteľností je zapísané v rozpore so zákonom, lebo záber pozemku a jeho zastavanie je nad rámec ustanovenia Zákona o energetike č. 79/1957 Zb. Súd prvej inštancie v tomto smere dospel k správnemu záveru; s ktorým sa stotožnil i žalovaný; že vznik daného vecného bremena je v tomto prípade nepochybný, pričom táto ťarcha bola (hoci len s deklaratórnym účinkom) riadne zapísaná aj do katastra nehnuteľností. 12. Napokon odvolací súd pre úplnosť poukazuje i na to, že neopodstatnená je námietka žalobkyne, že napadnutý rozsudok súdu prvej inštancie je nedostatočne odôvodnený, keď súd sa v jeho odôvodnení v súlade s ust. § 157 ods. 2 O.s.p. dôsledne vysporiadal so všetkými rozhodujúcimi skutočnosťami podstatnými pre právne posúdenie veci, ako aj so všetkými relevantnými argumentmi sporových strán a vyčerpávajúco posúdil opodstatnenosť všetkých právne a skutkovo relevantných námietok účastníkov súvisiacich s predmetom konania. 13. Odvolací súd preto za stavu, keď súd prvej inštancie na základe dostatočne a správne zisteného skutkového stavu správne posúdil vec i po právnej stránke, a žalobkyňa vo svojom odvolaní neuviedla žiadne relevantné skutočnosti ani právne závery, ktoré by mohli spochybniť správnosť právnych záverov súdu prvej inštancie, na ktorých tento založil svoje rozhodnutie, napadnutý rozsudok súdu prvej inštancie ako vecne správny potvrdil (§ 387 ods. 1,2 C.s.p.). 14. O nároku na náhradu trov odvolacieho konania rozhodol odvolací súd podľa ust. § 396 ods. 2 C.s.p. v spojení s § 262 ods. 1 a § 255 C.s.p., a v odvolacom konaní úspešnému žalovanému priznal nárok na náhradu trov odvolacieho konania v celom rozsahu, pričom o ich výške rozhodne súd prvej inštancie po právoplatnosti rozhodnutia vo veci samej. 15.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https://www.kauzis.sk/judikatura/r/ECLI:SK:KSBA:2018:1609206897.1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