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Opravné uznesenie Krajského súdu Bratislava sp. zn. 6Co/121/2018 z 5. 9. 2018</w:t>
      </w:r>
    </w:p>
    <w:p>
      <w:r>
        <w:t>Opravné uznesenie Krajského súdu Bratislava z 5. septembra 2018, sp. zn. 6Co/121/2018, ECLI:SK:KSBA:2018:1614205178.2</w:t>
      </w:r>
    </w:p>
    <w:p>
      <w:r>
        <w:t>Súd: Krajský súd Bratislava</w:t>
      </w:r>
    </w:p>
    <w:p>
      <w:r>
        <w:t>Spisová značka: 6Co/121/2018</w:t>
      </w:r>
    </w:p>
    <w:p>
      <w:r>
        <w:t>ECLI: ECLI:SK:KSBA:2018:1614205178.2</w:t>
      </w:r>
    </w:p>
    <w:p>
      <w:r>
        <w:t>Dátum vydania: 5. 9. 2018</w:t>
      </w:r>
    </w:p>
    <w:p>
      <w:r>
        <w:t>Forma: Opravné uznesenie</w:t>
      </w:r>
    </w:p>
    <w:p>
      <w:pPr>
        <w:pStyle w:val="Heading2"/>
      </w:pPr>
      <w:r>
        <w:t>Text rozhodnutia</w:t>
      </w:r>
    </w:p>
    <w:p>
      <w:r>
        <w:t>Súd: Krajský súd Bratislava Spisová značka: 6Co/121/2018 Identifikačné číslo súdneho spisu: 1614205178 Dátum vydania rozhodnutia: 06. 09. 2018 Meno a priezvisko sudcu, VSÚ: JUDr. Martin Murgaš ECLI: ECLI:SK:KSBA:2018:1614205178.2 Opravné uznesenie Krajský súd v Bratislave v senáte zloženom z predsedu senátu JUDr. Martina Murgaša a sudcov JUDr. Branislava Krála a JUDr. Zuzany Kučerovej v právnej veci v právnej veci žalobcu: F.. S. G., G. V. W.. Č.. XXXX/XX, N., zast. advokátom JUDr. Danielom Kostolanským, Štúrova ul. č. 4, Piešťany, proti žalovaným: 1/ J. O. N., M..N.., F.: XX XXX XXX, S. J. Č.. XX, G., X/ M., N.. N..V..Q.., H. I. Č.. XXX, o 6.579,08 eur s prísl., takto r o z h o d o l : Prvá veta v poradí druhého výroku rozsudku odvolacieho súdu zo 6. Júna 2018 č. k. 6Co/121/2018-147 sa o p r a v u j e tak, že správne znie takto: „Výrok napadnutého rozsudku, ktorým žiadnej zo sporových strán nebola priznaná náhrada trov konania v zastavujúcej časti, sa m e n í tak, že žalobca má proti žalovanej 2/ nárok na náhradu trov konania v plnom rozsahu.“ o d ô v o d n e n i e : 1. Odvolací súd v bode 15. odôvodnenia vyššie označeného rozsudku uviedol: „Z týchto dôvodov odvolací súd podľa § 388 C.s.p. zmenil napadnutý rozsudok vo výroku, ktorým žiadnej sporovej strane nebola priznaná náhrada trov konania v zastavujúcej časti, tak, že žalobcovi priznal nárok na náhradu trov konania proti žalovanému 2/ v plnom rozsahu.“ V rozpore s tým v prvej vete v poradí druhého výroku uvedeného rozsudku odvolací súd uviedol, že nárok na náhradu trov konania v zastavujúcej časti má žalovaný proti žalovanej 2/. 2. Uvedenú zrejmú nesprávnosť spočívajúcu v rozpore odôvodnenia označeného rozsudku odvolacieho súdu s jeho výrokom odvolací súd opravil postupom podľa § 224 C.s.p. 3. Toto rozhodnutie prijal senát odvolacieho súdu pomerom hlasov 3:0. Poučenie: Proti tomuto rozsudku odvolanie nie je prípustné. Proti rozhodnutiu odvolacieho súdu je prípustné dovolanie, ak to zákon pripúšťa (§ 419 C.s.p.). Dovolanie je prípustné proti každému rozhodnutiu odvolacieho súdu vo veci samej alebo ktorým sa konanie končí, ak a/ sa rozhodlo vo veci, ktorá nepatrí do právomoci súdov, b/ ten, kto v konaní vystupoval ako strana, nemal procesnú subjektivitu, strana nemala spôsobilosť samostatne konať pred súdom v plnom rozsahu a nekonal za ňu zákonný zástupca alebo procesný opatrovník, c/ v tej istej veci sa už prv právoplatne rozhodlo alebo v tej istej veci sa už prv začalo konanie, d/ rozhodoval vylúčený sudca alebo nesprávne obsadený súd, alebo e/ súd nesprávnym procesným postupom znemožnil strane, aby uskutočňovala jej patriace procesné práva v takej miere, že došlo k porušeniu práva na spravodlivý proces (§ 420 C.s.p.).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 421 ods. 1 C.s.p.).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príslušenstvom pohľadávky a výška príslušenstva v čase začatia dovolacieho konania neprevyšuje sumu podľa písmen a/ a b/ (§ 422 ods. 1 C.s.p.). Dovolanie môže podať strana, v ktorej neprospech bolo rozhodnutie vydané (§ 424 C.s.p.). Dovolanie sa podáva v lehote dvoch mesiacov od doručenia rozhodnutia odvolacieho súdu oprávnenému subjektu na súde, ktorý rozhodoval v prvej inštancii (§ 427 ods. 1 prvá veta C.s.p.). Dovolanie je podané včas aj vtedy, ak bolo v lehote podané na príslušnom odvolacom alebo dovolacom súde (§ 427 ods. 2 C.s.p.). V dovolaní sa popri všeobecných náležitostiach podania uvedie, proti ktorému rozhodnutiu smeruje, v akom rozsahu sa toto rozhodnutie napáda, z akých dôvodov sa rozhodnutie považuje za nesprávne / dovolacie dôvody/ a čoho sa dovolateľ domáha /dovolací návrh/ (§ 428 C.s.p.). Dovolateľ musí byť v dovolacom konaní zastúpený advokátom. Dovolanie a iné podania dovolateľa musia byť spísané advokátom (§ 429 ods. 1 C.s.p.). Povinnosť podľa ods.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ods. 2 CSP). Dovolanie prípustné podľa § 420 možno odôvodniť iba tým, že v konaní došlo k vade uvedenej v tomto ustanovení (§ 431 ods. 1 C.s.p.). Dovolací dôvod sa vymedzí tak, že dovolateľ uvedie, v čom spočíva táto vada (§ 431 ods. 2 C.s.p.). Dovolanie prípustné podľa § 421 možno odôvodniť iba tým, že rozhodnutie spočíva v nesprávnom právnom posúdení veci (§ 432 ods. 1 C.s.p.). Dovolací dôvod sa vymedzí tak, že dovolateľ uvedie právne posúdenie veci, ktoré pokladá za nesprávne, a uvedie, v čom spočíva nesprávnosť tohto právneho posúdenia (§ 432 ods. 2 C.s.p.).</w:t>
      </w:r>
    </w:p>
    <w:p/>
    <w:p>
      <w:r>
        <w:t>Zdroj: KAUZIS.SK – https://www.kauzis.sk/judikatura/r/ECLI:SK:KSBA:2018:1614205178.2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