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6Co/81/2018 z 24. 4. 2018</w:t>
      </w:r>
    </w:p>
    <w:p>
      <w:r>
        <w:t>Rozsudok Krajského súdu Bratislava z 24. apríla 2018, sp. zn. 6Co/81/2018, ECLI:SK:KSBA:2018:1616200419.1</w:t>
      </w:r>
    </w:p>
    <w:p>
      <w:r>
        <w:t>Súd: Krajský súd Bratislava</w:t>
      </w:r>
    </w:p>
    <w:p>
      <w:r>
        <w:t>Spisová značka: 6Co/81/2018</w:t>
      </w:r>
    </w:p>
    <w:p>
      <w:r>
        <w:t>ECLI: ECLI:SK:KSBA:2018:1616200419.1</w:t>
      </w:r>
    </w:p>
    <w:p>
      <w:r>
        <w:t>Dátum vydania: 24. 4. 2018</w:t>
      </w:r>
    </w:p>
    <w:p>
      <w:r>
        <w:t>Forma: Rozsudok</w:t>
      </w:r>
    </w:p>
    <w:p>
      <w:r>
        <w:t>Oblasť práva: Občianske právo</w:t>
      </w:r>
    </w:p>
    <w:p>
      <w:pPr>
        <w:pStyle w:val="Heading2"/>
      </w:pPr>
      <w:r>
        <w:t>Text rozhodnutia</w:t>
      </w:r>
    </w:p>
    <w:p>
      <w:r>
        <w:t>Súd: Krajský súd Bratislava Spisová značka: 6Co/81/2018 Identifikačné číslo súdneho spisu: 1616200419 Dátum vydania rozhodnutia: 25. 04. 2018 Meno a priezvisko sudcu, VSÚ: JUDr. Martin Murgaš ECLI: ECLI:SK:KSBA:2018:1616200419.1 ROZSUDOK V MENE SLOVENSKEJ REPUBLIKY Krajský súd v Bratislave v senáte zloženom z predsedu senátu JUDr. Martina Murgaša a sudcov JUDr. Branislava Krála a JUDr. Zuzany Kučerovej v právnej veci žalobkyne: V. P., D.. X.X.XXXX, N. Š. X.. Č.. XXX, B., zast. Ing. Janou Karnetovou, bytom Studienka č. 425, proti žalovanému: N. Y., Z.. Z. F..P.., S. X.. Č.. 100/A, Bratislava, zast. advokátskou kanceláriou JUDr. Veronika Kubriková, spol. s.r.o., Martinčekova ul. č. 13, Bratislava, o 4.837,43 eur s prísl., na odvolanie žalovaného proti rozsudku Okresného súdu Malacky zo 17. mája 2017 č.k. 7C/48/2016- 133 a proti uzneseniu tohto súdu z 19. septembra 2017 č.k. 7C/48/2016- 148, takto r o z h o d o l : Napadnutý rozsudok súdu prvej inštancie sa p o t v r d z u j e. Napadnuté uznesenie súdu prvej inštancie sa p o t v r d z u j e. Žalovanej sa nepriznáva náhrada trov odvolacieho konania. o d ô v o d n e n i e : 1. Napadnutým rozsudkom pre zmeškanie žalovaného súd prvej inštancie uložil žalovanému povinnosť zaplatiť žalobkyni sumu 3.070,- eur zo zmluvy Č.. XXXXXXXXXX, sumu 1.767,43 Eur zo zmluvy Č.. XXXXXXXXXX a úroky z omeškania vo výške 8,5 % ročne od 20.1.2016 do zaplatenia, všetko do 3 dní od právoplatnosti rozsudku. Súd prvej inštancie ďalej priznal žalobkyni náhradu trov konania v rozsahu 100 % a vyslovil, že o ich výške rozhodne po právoplatnosti rozhodnutia, ktorým sa konanie končí. 2. V odôvodnení napadnutého rozsudku súd prvej inštancie uviedol, že žalovaný bol na pojednávanie vytýčené na deň 17.5.2017 o 13:00 hod. upovedomený na predchádzajúcom pojednávaní dňa 12.4.2017, na ktorom sa osobne zúčastnil. Zároveň bol v predvolaní na pojednávanie vytýčené na deň 15.2.2017 poučený o možnosti rozhodnúť rozsudkom pre zmeškanie. Na pojednávanie dňa 17.5.2017 sa nedostavil a svoju neúčasť neospravedlnil. Vzhľadom na tieto skutočnosti bol súd prvej inštancie toho názoru, že boli splnené všetky podmienky pre vydanie rozsudku pre zmeškanie žalovaného v zmysle ust. § 274 C.s.p., a preto rozhodol tak, že žalobe vyhovel v celom rozsahu. O trovách konania súd prvej inštancie rozhodol podľa § 255 ods. 1 C.s.p. 3. Proti tomuto rozhodnutiu podal odvolanie žalovaný. Navrhol, aby odvolací súd napadnutý rozsudok zrušil a vec vrátil súdu prvej inštancie na ďalšie konanie. Uviedol, že súd prvej inštancie dňa 12.4.2017 uznesením odročil pojednávanie na termín 17.5.2017 o 10.30 hod. a v tomto uznesení žalovaného nepoučil o možnosti vydania rozsudku pre zmeškanie. Okrem toho, v odôvodnení napadnutého uznesenia je nesprávne uvedené, že súd prvej inštancie pojednávanie odročil na deň 17.5.2017 o 13.00 hod., v skutočnosti však pojednávanie odročil na 10.30 hod. 4. Odvolací súd, ktorý bol viazaný rozsahom a dôvodmi odvolania (§ 379, § 380 C.s.p.), preskúmal napadnutý rozsudok, prejednal odvolanie bez nariadenia pojednávania a dospel k záveru, že odvolanie nie je dôvodné. 5. Zo spisu vyplýva, že súd prvej inštancie vo veci vytýčil termín pojednávania na deň 15. 2. 2017 o 11.00 hod. V predvolaní na toto pojednávanie (č. l. 26) bol žalovaný poučený o možnosti rozhodnúť vec rozsudkom pre zmeškanie žalovaného v zmysle § 274 C.s.p. Odvolací súd je toho názoru, že postačuje, ak je sporová strana poučená o možnosti rozhodnúť vec rozsudkom pre zmeškanie raz. Nie je teda potrebné, aby súd pri každom odročení pojednávania opätovne poúčal sporovú stranu o možnosti rozhodnúť vec rozsudkom pre zmeškanie. Preto neobstojí odvolacia argumentácia žalovaného, že súd prvej inštancie ho bol povinný poučiť o možnosti rozhodnúť vec rozsudkom pre zmeškanie aj v uznesení vyhlásenom na pojednávaní dňa 12. 4. 2017, ktorým pojednávanie odročil na termín 17. 5. 2017 o 10.30 hod. 6. Odôvodnenie napadnutého rozsudku je postihnuté zrejmou nesprávnosťou spočívajúcou v tom, že je v ňom uvedené, že pojednávanie konané dňa 12.4.2017 bolo odročené na termín 17.5.2017 o 13.00 hod. namiesto správneho časového údaja 10.30 hod. Táto zrejmá nesprávnosť však nemôže byť dôvodom pre zrušenie napadnutého rozsudku, pretože právny zástupca žalovaného sa osobne zúčastnil pojednávania dňa 12.4.2017 a vzal na vedomie správny termín pojednávania (17. 5. 2017, 10.30 hod). Na toto pojednávanie sa však právny zástupca žalovaného nedostavil a svoju neprítomnosť ničím neospravedlnil. 7. Možno teda zhrnúť, že žalovaný bol riadne a včas predvolaný na pojednávanie na termín 17.5.2017 o 10.30 hod., na toto pojednávanie sa nedostavil a svoju neprítomnosť vôbec neospravedlnil, pričom o možnosti vec rozhodnúť rozsudkom pre zmeškanie bol poučený v predvolaní na pojednávania vytýčené na termín 15.2.2017. Predmetom konania je žaloba na plnenie podľa § 137 písm. a/ C.s.p. Boli preto splnené všetky zákonné podmienky pre vydanie rozsudku pre zmeškanie žalovaného uvedené v ust. § 274 C.s.p. a odvolanie žalovaného teda nie je dôvodné. 8. Z uvedeného vyplýva, že odvolanie žalovaného je síce prípustné (§ 356 písm. b/ C.s.p.), ale nie je dôvodné. Vzhľadom na to odvolací súd napadnutý rozsudok potvrdil podľa § 387 ods. 1 C.s.p. 9. Napadnutým uznesením súd prvej inštancie zamietol návrh žalovaného v zmysle § 277 ods. 2 C.s.p. na zrušenie predmetného rozsudku pre zmeškanie. 10. V odôvodnení napadnutého uznesenia súd prvej inštancie uviedol, že žalovaný sa nedostavil na pojednávanie vytýčené na termín 17. 5. 2017, svoju neprítomnosť na tomto pojednávaní neospravedlnil, pričom v predvolaní na pojednávanie vytýčené na termín 15. 2. 2017 bol poučený o možnosti vydania rozsudku pre zmeškanie žalovaného. Na tomto základe dospel súd prvej inštancie k záveru, že návrh žalovaného na zrušenie rozsudku pre zmeškanie nie je dôvodný. 11. Proti tomuto uzneseniu podal odvolanie žalovaný. Navrhol, aby odvolací súd napadnuté uznesenie zmenil tak, že rozsudok pre zmeškanie zruší. Odvolanie odôvodnil rovnako, ako odvolanie proti rozsudku pre zmeškanie (viď bod 3.). 12. Odvolací súd, ktorý bol viazaný rozsahom a dôvodmi odvolania (§ 379, § 380 C.s.p.), preskúmal napadnuté uznesenie, prejednal odvolanie bez nariadenia pojednávania a dospel k záveru, že odvolanie nie je dôvodné. 13. Z ust. § 277 ods. 2 C.s.p. vyplýva, že návrhu na zrušenie rozsudku pre zmeškanie žalovaného vydaného podľa § 274 C.s.p. môže súd vyhovieť iba za predpokladu, že žalovaný preukáže, že z ospravedlniteľného dôvodu zmeškal pojednávanie, na ktorom bol vyhlásený rozsudok pre zmeškanie. Ak teda žalovaný návrh na zrušenie rozsudku pre zmeškanie odôvodní tvrdením, že neboli splnené zákonné podmienky pre vydanie rozsudku pre zmeškanie, takémuto návrhu súd nemôže vyhovieť. Splnenie podmienok pre vydanie kontumačného rozsudku totiž skúma iba odvolací súd na podklade odvolania žalovaného proti kontumačnému rozsudku ( § 356 písm. b/ C.s.p. ). 14. V prejednávanej veci žalovaný v návrhu na zrušenie rozsudku pre zmeškanie neuviedol a teda ani netvrdil žiadny ospravedlniteľný dôvod, pre ktorý zmeškal pojednávanie vytýčené na termín 17. 5. 2017 a odvolanie založil na tvrdené, že neboli splnené zákonné podmienky pre vydanie kontumačného rozsudku. Súd prvej inštancie preto z dôvodov uvedených v bode 13. návrhu žalovaného na zrušenie rozsudku pre zmeškanie nemohol vyhovieť ( viď bod 13. ). 15. Z uvedeného vyplýva, že odvolanie žalovaného je síce prípustné ( § 357 písm. h/ C.s.p. ), ale nie je dôvodné a napadnuté uznesenie je teda vecne správne. Preto ho odvolací súd potvrdil podľa § 387 ods. 1 C.s.p. 16. O trovách odvolacieho konania odvolací súd rozhodol podľa § 255 ods. 1 v spojení s § 396 ods. 1 C.s.p. a úspešnej žalovanej nepriznal nárok na ich náhradu, pretože jej v odvolacom konaní žiadne trovy nevznikli. 17.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https://www.kauzis.sk/judikatura/r/ECLI:SK:KSBA:2018:1616200419.1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