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6S/197/2017 z 2. 6. 2019</w:t>
      </w:r>
    </w:p>
    <w:p>
      <w:r>
        <w:t>Uznesenie Krajského súdu Bratislava z 2. júna 2019, sp. zn. 6S/197/2017, ECLI:SK:KSBA:2019:1017201874.2</w:t>
      </w:r>
    </w:p>
    <w:p>
      <w:r>
        <w:t>Súd: Krajský súd Bratislava</w:t>
      </w:r>
    </w:p>
    <w:p>
      <w:r>
        <w:t>Spisová značka: 6S/197/2017</w:t>
      </w:r>
    </w:p>
    <w:p>
      <w:r>
        <w:t>ECLI: ECLI:SK:KSBA:2019:1017201874.2</w:t>
      </w:r>
    </w:p>
    <w:p>
      <w:r>
        <w:t>Dátum vydania: 2. 6. 2019</w:t>
      </w:r>
    </w:p>
    <w:p>
      <w:r>
        <w:t>Forma: Uznesenie</w:t>
      </w:r>
    </w:p>
    <w:p>
      <w:pPr>
        <w:pStyle w:val="Heading2"/>
      </w:pPr>
      <w:r>
        <w:t>Text rozhodnutia</w:t>
      </w:r>
    </w:p>
    <w:p>
      <w:r>
        <w:t>Súd: Krajský súd Bratislava Spisová značka: 6S/197/2017 Identifikačné číslo súdneho spisu: 1017201874 Dátum vydania rozhodnutia: 03. 06. 2019 Meno a priezvisko sudcu, VSÚ: JUDr. Andrea Krišková ECLI: ECLI:SK:KSBA:2019:1017201874.2 Uznesenie Krajský súd v Bratislave ako správny súd, v právnej veci žalobcu: HS stav plus s.r.o., so sídlom Mánesovo námestie 1, Bratislava, IČO: 50 348 663, proti žalovanému: Finančné riaditeľstvo Slovenskej republiky, so sídlom Lazovná 63, Banská Bystrica, o preskúmanie zákonnosti rozhodnutia č. 872111/2015 zo dňa 12.06.2015, takto r o z h o d o l : Krajský súd v Bratislave konanie z a s t a v u j e . Žiaden z účastníkov n e m á p r á v o na náhradu trov konania. o d ô v o d n e n i e : 1. Pôvodne označený žalobca STEEL Separation, s.r.o., sídlo Miletičova 1, Bratislava, IČO: 46 636 188, sa žalobou doručenou správnemu súdu dňa 07.09.2015 domáhal preskúmania zákonnosti rozhodnutia žalovaného č. 872111/2015 zo dňa 12.06.2015, ktorým potvrdil rozhodnutie Daňového úradu Trenčín č. 186740/2015 zo dňa 01.04.2015, ktorým správca dane pôvodne označenému žalobcovi určil rozdiel v sume nadmerného odpočtu XX.XXX,XX EUR na dani z pridanej hodnoty za zdaňovacie obdobie október 2013 a znížil nadmerný odpočet na dani z pridanej hodnoty za zdaňovacie obdobie október 2013 zo sumy XX.XXX,XX EUR na sumu X.XXX,XX EUR. 2. Z výpisu obchodného registra oddiel: Sro, vložka číslo: 106435/B súd zistil, že pôvodne označený žalobca STEEL Separation, s.r.o., sídlo Miletičova 1, Bratislava, IČO: 46 636 188, bol dobrovoľne vymazaný od 11.08.2017, kedy spoločnosť zanikla v dôsledku zlúčenia a právnym nástupcom sa stala spoločnosť HS stav plus s.r.o., so sídlom Mánesovo námestie 1, Bratislava, IČO: 50 348 663. 3. Správny súd vyzval právneho nástupcu dňa 14.11.2017 aby oznámil súdu, či na podanej žalobe pôvodne označeného žalobcu trvá a zároveň, ak na žalobe trvá, aby v súlade s § 49 ods. 1 zákona č. 162/2015 Z.z. Správny súdny poriadok (ďalej len „SSP“) doručil súdu plnomocenstvo udelené advokátovi, pod následkom zastavenia konania podľa § 99 písm. b) SSP. Žalobca mal výzvu súdu doručenú v súlade s § 72 ods. 3 SSP v spojení s § 106 ods. 1 písm. b) a § 111 ods. 3 zák. č. 160/2015 Z.z. Civilný sporový poriadok (ďalej len „CSP“). 4. Podľa § 6 ods. 1 SSP,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97 SSP, ak tento zákon neustanovuje inak, správny súd kedykoľvek počas konania prihliada na to, či sú splnené podmienky, za ktorých môže správny súd konať a rozhodnúť (ďalej len "procesné podmienky"). 7. Podľa § 99 písm. b) SSP, správny súd konanie uznesením zastaví, ak zistil taký nedostatok procesnej podmienky konania, ktorý nemožno odstrániť, a nebol dôvod na odmietnutie žaloby podľa § 98 ods. 1. 8. Podľa § 170 písm. b) SSP, žiaden z účastníkov konania nemá právo na náhradu trov konania, ak konanie bolo zastavené. 9. Správny súd poukazuje na skutočnosť, že zákonodarca v SSP stanovil ako procesnú podmienku konania pred správnym súdom povinné právne zastúpenie advokátom počas celého konania s výnimkami uvedenými v § 49 ods. 2 SSP, čo ale nie je prípad predmetnej žaloby. Účelom povinného právneho zastúpenia je zabezpečiť účinnú ochranu práv a záujmov účastníkov v konaní pred správnym súdom, kde sa spravidla riešia zložité právne otázky, na ktoré účastník nedostal uspokojivú odpoveď v administratívnom konaní. Povinné právne zastúpenie advokátom nemusí spĺňať ten účastník konania, ktorý má sám právnické vzdelanie druhého stupňa, prípadne jeho zamestnanec alebo člen (ak ide o právnickú osobu), ktorý za neho na správnom súde koná. 10. S poukazom na skutočnosti uvedené v odseku 2. a 3. tohto uznesenia je zrejmé, že žalobca, ako právny nástupca pôvodne označeného žalobcu, nepredložil súdu plnomocenstvo udelené advokátovi, hoci v predmetnom konaní má zákonnú povinnosť byť zastúpený advokátom počas celého konania, preto správny súd pre nesplnenie procesnej podmienky, v súlade s § 99 písm. b) SSP konanie zastavil. V predmetnej veci nebol dôvod na odmietnutie žaloby podľa § 98 ods. 1 písm. f) SSP, nakoľko žaloba bola spísaná advokátom, ustanoveným pôvodne označeným žalobcom, avšak zánikom žalobcu, zaniklo i udelené plnomocenstvo. 11. O práve účastníkov konania na náhradu trov konania súd rozhodol podľa § 170 písm. b) SSP a žiadnemu z účastníkov konania nepriznal právo na náhradu trov konania, pretože konanie bolo zastavené. 12.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https://www.kauzis.sk/judikatura/r/ECLI:SK:KSBA:2019:1017201874.2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