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4Sa/95/2017 z 5. 12. 2019</w:t>
      </w:r>
    </w:p>
    <w:p>
      <w:r>
        <w:t>Uznesenie Krajského súdu Bratislava z 5. decembra 2019, sp. zn. 4Sa/95/2017, ECLI:SK:KSBA:2019:1017201918.3</w:t>
      </w:r>
    </w:p>
    <w:p>
      <w:r>
        <w:t>Súd: Krajský súd Bratislava</w:t>
      </w:r>
    </w:p>
    <w:p>
      <w:r>
        <w:t>Spisová značka: 4Sa/95/2017</w:t>
      </w:r>
    </w:p>
    <w:p>
      <w:r>
        <w:t>ECLI: ECLI:SK:KSBA:2019:1017201918.3</w:t>
      </w:r>
    </w:p>
    <w:p>
      <w:r>
        <w:t>Dátum vydania: 5. 12. 2019</w:t>
      </w:r>
    </w:p>
    <w:p>
      <w:r>
        <w:t>Forma: Uznesenie</w:t>
      </w:r>
    </w:p>
    <w:p>
      <w:pPr>
        <w:pStyle w:val="Heading2"/>
      </w:pPr>
      <w:r>
        <w:t>Text rozhodnutia</w:t>
      </w:r>
    </w:p>
    <w:p>
      <w:r>
        <w:t>Súd: Krajský súd Bratislava Spisová značka: 4Sa/95/2017 Identifikačné číslo súdneho spisu: 1017201918 Dátum vydania rozhodnutia: 06. 12. 2019 Meno a priezvisko sudcu, VSÚ: JUDr. Ľubomír Šramko ECLI: ECLI:SK:KSBA:2019:1017201918.3 Uznesenie Krajský súd v Bratislave v právnej veci žalobcov: 1/ Y. C., D.. XX.X.XXXX, H. N.: M. Z.. XXa, C. XXXXX, L., X/ O. O. (W.) W., F.. M., N. N. R. X, V. XX, I., L., X/ Z. S. Y., F.. M., N. O. XX/X, F. U., L., X/ U. M., F.. W., N. V. XX, V. X, F. U.. L., X/ O. (O.) M., N. V. XX, V. X, F. U., L., X/ L. Y., N. O. XX/X, F. U., L., X/ I. W., N. N. R. X, V. XX, I., L., (Ž. X/ - X V. W. po A.S. Ž. O. W.), všetci zastúpení JUDr. Helenou Bognerovou, advokátkou so sídlom Vajanského ul. č. 8, Trenčín, IČO: 311 182 24, proti žalovanému: Okresný úrad Bratislava, pozemkový a lesný odbor, so sídlom Tomášikova 46, Bratislava, v konaní o žalobe proti nečinnosti orgánu verejnej správy z 15.11.2017 takto r o z h o d o l : Krajský súd v Bratislave konanie z a s t a v u j e . o d ô v o d n e n i e : 1. Dňa 20.11.2017 bola Krajskému súdu v Bratislave ako správnemu súdu (ďalej aj „súd“) doručená žaloba proti nečinnosti orgánu verejnej správy, ktorou sa žalobkyňa 1/ a pôvodná žalobkyňa 2/ O. W. (ktorá však zomrela a na jej miesto nastúpili ako dediči žalobcovia 2/ - 7/) domáhali voči žalovanému vydania uznesenia, ktorým by súd žalovanému uložil, aby v konaní, ktoré je vedené na Okresnom úrade Bratislava, pozemkový a lesný odbor pod sp. zn. 6222/2004/D konal a v lehote 3 mesiacov rozhodol. Tejto žalobe súd vyhovel uznesením č. k.: 4Sa/95/2017-68 z 22.5.2019 a súčasne zaviazal žalovaného v lehote štyroch mesiacov doručiť súdu vydané rozhodnutie. Toto uznesenie bolo žalovanému doručené 27.6.2019. 2. Dňa 25.10.2019 doručil žalovaný súdu svoje rozhodnutie Č. k.: 6222/2004, Zn.: OU-BA- PLO-2019/036323-007/MAG z 26.9.2019, ktorým v označenej reštitučnej veci meritórne rozhodol. Podľa § 251 ods. 2 zák. č. 162/2015 Z.z. Správny súdny poriadok (ďalej len „SSP“): Ak orgán verejnej správy správnemu súdu preukáže odstránenie nečinnosti, správny súd konanie uznesením zastaví. 3. Pretože žalovaný vydaním rozhodnutia Č. k.: 6222/2004, Zn.: OU-BA-PLO-2019/036323-007/MAG z 26.9.2019 odstránil svoju nečinnosť, súd postupom podľa § 251 ods. 2 SSP konanie proti nečinnosti žalovaného zastavil. 4. Pretože o trovách konania už súd rozhodol (právoplatné uznesenie č. k.: 4Sa/95/2017-97 z 19.11.2019), súd týmto uznesením už o trovách konania nerozhodoval.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https://www.kauzis.sk/judikatura/r/ECLI:SK:KSBA:2019:1017201918.3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