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5S/151/2018 z 17. 6. 2019</w:t>
      </w:r>
    </w:p>
    <w:p>
      <w:r>
        <w:t>Uznesenie Krajského súdu Bratislava z 17. júna 2019, sp. zn. 5S/151/2018, ECLI:SK:KSBA:2019:1018201305.2</w:t>
      </w:r>
    </w:p>
    <w:p>
      <w:r>
        <w:t>Súd: Krajský súd Bratislava</w:t>
      </w:r>
    </w:p>
    <w:p>
      <w:r>
        <w:t>Spisová značka: 5S/151/2018</w:t>
      </w:r>
    </w:p>
    <w:p>
      <w:r>
        <w:t>ECLI: ECLI:SK:KSBA:2019:1018201305.2</w:t>
      </w:r>
    </w:p>
    <w:p>
      <w:r>
        <w:t>Dátum vydania: 17. 6. 2019</w:t>
      </w:r>
    </w:p>
    <w:p>
      <w:r>
        <w:t>Forma: Uznesenie</w:t>
      </w:r>
    </w:p>
    <w:p>
      <w:pPr>
        <w:pStyle w:val="Heading2"/>
      </w:pPr>
      <w:r>
        <w:t>Text rozhodnutia</w:t>
      </w:r>
    </w:p>
    <w:p>
      <w:r>
        <w:t>Súd: Krajský súd Bratislava Spisová značka: 5S/151/2018 Identifikačné číslo súdneho spisu: 1018201305 Dátum vydania rozhodnutia: 18. 06. 2019 Meno a priezvisko sudcu, VSÚ: Mgr. Radim Hudec ECLI: ECLI:SK:KSBA:2019:1018201305.2 Uznesenie Krajský súd v Bratislave v právnej veci žalobcu: DUO CENTER Slovakia s.r.o., so sídlom: Pribinova 23, 810 11 Bratislava, IČO: 35 832 126, zastúpený: Advokátska kancelária Ivan Syrový, s.r.o., so sídlom: Kadnárova 83, 831 06 Bratislava, IČO: 47 232 765, proti žalovanému: Mestská časť Bratislava - Záhorská Bystrica, so sídlom: Námestie Rodiny 1, 843 57 Bratislava, právne zastúpený: Mgr. Jozef Štefanko, PhD., LL.M., Grösslingová 6-8, 811 09 Bratislava, za účasti: Asociácia vonkajšej reklamy, so sídlom: Trenčianska 55, 821 09 Bratislava, IČO: 30 809 819, právne zastúpený: HUTTA &amp; PARTNERS s.r.o., advokátska kancelária, Bezekova 3225/13, 841 02 Bratislava, IČO: 51 284 871, v konaní o správnej žalobe opomenutého účastníka vo veci opatrenia č. 2017/558/O/15/Ro zo dňa 19.04.2017, o zastavení konania pre nezaplatenie súdneho poplatku, takto r o z h o d o l : I. Správny súd konanie z a s t a v u j e. II. Žiaden z účastníkov nemá právo na náhradu trov konania. o d ô v o d n e n i e : 1. Žalobou doručenou tunajšiemu súdu dňa 14.09.2018 sa žalobca, ako opomenutý účastník, domáha doručenia opatrenia č. 2017/558/O/15/Ro zo dňa 19.04.2017, ktorým žalovaný udelil súhlas na odstránenie stavby: reklamná stavba bez stavebného povolenia, neznámeho stavebníka, na pozemku parc. č. XXXX/X, reg. G., kat. úz. T. C.. 2. Keďže žalobca spolu s podaním žaloby nezaplatil súdny poplatok za žalobu v sume 70,- eur, správny súd ho pod následkom zastavenia konania vyzval na zaplatenie súdneho poplatku za podanie žaloby v lehote 10 dní od doručenia výzvy, a to výzvou č. k. 5S/151/2018-64 zo dňa 03.12.2018. Výzva na zaplatenie súdneho poplatku bola doručená právnemu zástupcovi žalobcu do elektronickej schránky dňa 21.03.2019. 3. Správny súd konštatuje, že lehota na zaplatenie súdneho poplatku za žalobu žalobcovi uplynula dňom 01.04.2019.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https://www.kauzis.sk/judikatura/r/ECLI:SK:KSBA:2019:1018201305.2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