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1S/165/2018 z 7. 3. 2019</w:t>
      </w:r>
    </w:p>
    <w:p>
      <w:r>
        <w:t>Uznesenie Krajského súdu Bratislava z 7. marca 2019, sp. zn. 1S/165/2018, ECLI:SK:KSBA:2019:1018201616.1</w:t>
      </w:r>
    </w:p>
    <w:p>
      <w:r>
        <w:t>Súd: Krajský súd Bratislava</w:t>
      </w:r>
    </w:p>
    <w:p>
      <w:r>
        <w:t>Spisová značka: 1S/165/2018</w:t>
      </w:r>
    </w:p>
    <w:p>
      <w:r>
        <w:t>ECLI: ECLI:SK:KSBA:2019:1018201616.1</w:t>
      </w:r>
    </w:p>
    <w:p>
      <w:r>
        <w:t>Dátum vydania: 7. 3. 2019</w:t>
      </w:r>
    </w:p>
    <w:p>
      <w:r>
        <w:t>Forma: Uznesenie</w:t>
      </w:r>
    </w:p>
    <w:p>
      <w:pPr>
        <w:pStyle w:val="Heading2"/>
      </w:pPr>
      <w:r>
        <w:t>Text rozhodnutia</w:t>
      </w:r>
    </w:p>
    <w:p>
      <w:r>
        <w:t>Súd: Krajský súd Bratislava Spisová značka: 1S/165/2018 Identifikačné číslo súdneho spisu: 1018201616 Dátum vydania rozhodnutia: 08. 03. 2019 Meno a priezvisko sudcu, VSÚ: JUDr. Zuzana Mališová ECLI: ECLI:SK:KSBA:2019:1018201616.1 Uznesenie Krajský súd v Bratislave v právnej veci žalobcu: Pôdohospodárska platobná agentúra, Dobrovičova 12, 815 26 Bratislava, IČO: 30 794 323, proti žalovanému: Úrad pre verejné obstarávanie, Ružová dolina 10, 820 05 Bratislava, o preskúmanie zákonnosti rozhodnutia žalovaného č. 12979-P/2018 zo dňa 07.11.2018 a o návrhu na priznanie odkladného účinku správnej žalobe, takto r o z h o d o l : Krajský súd v Bratislave návrh žalobcu na priznanie odkladného účinku správnej žalobe z a m i e t a . o d ô v o d n e n i e : 1. Žalobou doručenou Krajskému súdu v Bratislave dňa 15.11.2018 sa žalobca domáha preskúmania zákonnosti a následne zrušenia rozhodnutia žalovaného č. 12979-P/2018 zo dňa 07.11.2018 v spojení s prvostupňovým rozhodnutím Úradu pre verejné obstarávanie č. 8466-3000/2018 zo dňa 17.02.2018, ktorým bola žalobcovi uložená pokuta vo výške 556.895,32 eura za správny delikt podľa § 182 ods. 1 písm. a) zákona č. 343/2015 Z.z. o verejnom obstarávaní a o zmene a doplnení niektorých zákonov v znení neskorších predpisov (ďalej len „zákon o verejnom obstarávaní“), ktorého sa dopustil tým, že sa vyhol povinnosti uzavrieť zmluvu podľa zákona o verejnom obstarávaní postupom ustanoveným týmto zákonom a to tým, že nadlimitnú zákazku „Servisná podpora IS IACS“ zadal postupom priameho rokovacieho konania podľa § 81 písm. b) bod 2 zákona o verejnom obstarávaní bez splnenia podmienok na jeho použitie, ktorého výsledkom je uzavretie Servisnej zmluvy č. 39/2016/110 zo dňa 27.12.2016. Oznámenie o dobrovoľnej transparentnosti ex ante bolo zverejnené dňa 07.12.2016 vo Vestníku verejného obstarávania č. 238/2016 pod značkou 16476 - DES. 2. Spolu so správnou žalobou podal žalobca aj návrh na priznanie odkladného účinku správnej žalobe s odôvodnením, že právnym následkom napadnutého rozhodnutia hrozí žalobcovi závažná ujma a značná finančná škoda. Zároveň uviedol, že priznanie odkladného účinku je vo verejnom záujme. 3. Žalovaný sa k žalobe vyjadril písomným podaním doručeným súdu dňa 08.02.2019, pričom k návrhu na priznanie odkladného účinku správnej žaloby sa nevyjadril. 4. Podľa § 184 Správneho súdneho poriadku (ďalej len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6. Podľa § 188 SSP, ak správny súd návrhu žalobcu nevyhovie, uznesením ho zamietne. 7. Súd má zato, že inštitút odkladného účinku je návrhovým konaním, má dočasný charakter a je výlučne na žalobcovi, aby označil zákonné dôvody hrozby vymedzené v § 185 SSP a zároveň má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nemôže byť formálny resp. abstraktný. 8. Správny súd každý návrh, teda aj návrh na priznanie odkladného účinku posudzuje individuálne s ohľadom na osobitné špecifiká a okolnosti. Žalobca návrh na priznanie odkladného účinku správnej žaloby odôvodnil len samotným konštatovaním hrozby závažnej ujmy a značnej finančnej škody, pričom žiadne priame reálne dopady a ujmy (napr. osvedčenie finančnej situácie, osvedčenie ohrozenia výkonu činnosti a pod.), ktoré by mohli zmariť ochranu jeho subjektívnych práv a právom chránených záujmov, resp. zákonnosti v prípade vyhovujúceho rozhodnutia správneho súdu o správnej žalobe neosvedčil. 9. V danom prípade ide len o formálny návrh, ktorý nie je nijako bližšie špecifikovaný a žalobca správnemu súdu nepredložil žiadne dôkazy na podporu svojho tvrdenia a preto správny súd podľa § 188 SSP návrh na priznanie odkladného účinku správnej žalobe zamietol. 10. Toto rozhodnutie senát Krajského súdu v Bratislave prijal pomerom hlasov 3:0 (§ 3 ods. 9 zákona č. 757/2004 Z. z. v znení zákona č. 33/2011). Poučenie: Proti tomuto uzneseniu kasačná sťažnosť nie je prípustná (§ 439 ods. 2 písm. e) SSP).</w:t>
      </w:r>
    </w:p>
    <w:p/>
    <w:p>
      <w:r>
        <w:t>Zdroj: KAUZIS.SK – https://www.kauzis.sk/judikatura/r/ECLI:SK:KSBA:2019:1018201616.1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