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5S/228/2018 z 17. 7. 2019</w:t>
      </w:r>
    </w:p>
    <w:p>
      <w:r>
        <w:t>Uznesenie Krajského súdu Bratislava z 17. júla 2019, sp. zn. 5S/228/2018, ECLI:SK:KSBA:2019:1018201817.3</w:t>
      </w:r>
    </w:p>
    <w:p>
      <w:r>
        <w:t>Súd: Krajský súd Bratislava</w:t>
      </w:r>
    </w:p>
    <w:p>
      <w:r>
        <w:t>Spisová značka: 5S/228/2018</w:t>
      </w:r>
    </w:p>
    <w:p>
      <w:r>
        <w:t>ECLI: ECLI:SK:KSBA:2019:1018201817.3</w:t>
      </w:r>
    </w:p>
    <w:p>
      <w:r>
        <w:t>Dátum vydania: 17. 7. 2019</w:t>
      </w:r>
    </w:p>
    <w:p>
      <w:r>
        <w:t>Forma: Uznesenie</w:t>
      </w:r>
    </w:p>
    <w:p>
      <w:pPr>
        <w:pStyle w:val="Heading2"/>
      </w:pPr>
      <w:r>
        <w:t>Text rozhodnutia</w:t>
      </w:r>
    </w:p>
    <w:p>
      <w:r>
        <w:t>Súd: Krajský súd Bratislava Spisová značka: 5S/228/2018 Identifikačné číslo súdneho spisu: 1018201817 Dátum vydania rozhodnutia: 18. 07. 2019 Meno a priezvisko sudcu, VSÚ: JUDr. Eva Fulcová ECLI: ECLI:SK:KSBA:2019:1018201817.3 Uznesenie Krajský súd v Bratislave v právnej veci žalobkyne: JUDr. T. Y., notárka so sídlom P. T. XX, XXX XX I., zastúpená: Advokátska kancelária JUDr. Peter Mihály s.r.o., Jókaiho 121/16, 984 01 Lučenec, IČO: 47 241 331, proti žalovanému: Notárska komora Slovenskej republiky, so sídlom Krasovského 13, 851 01 Bratislava, za účasti: minister spravodlivosti SR, so sídlom Ministerstvo spravodlivosti Slovenskej republiky, Župné námestie 13, 813 11 Bratislava, o preskúmanie zákonnosti rozhodnutia žalovaného č. DK 12/2017 zo dňa 25.10.2018, o návrhu na priznanie odkladného účinku správnej žaloby, takto r o z h o d o l : Krajský súd v Bratislave návrh žalobkyne na priznanie odkladného účinku správnej žaloby zo dňa 18.12.2018 zamieta. o d ô v o d n e n i e : 1. Žalobkyňa sa žalobou doručenou Krajskému súdu v Bratislave dňa 19.12.2018 domáha preskúmania zákonnosti rozhodnutia žalovaného č. DK 12/2017 zo dňa 25.10.2018 (ďalej „napadnuté rozhodnutie“), ktorým žalovaný uznal žalobkyňu za vinnú z disciplinárneho previnenia a podľa čl. 16 ods. 2 písm. a) v spojení s čl. 3 ods. 1 písm. b) Disciplinárneho poriadku Notárskej komory SR jej uložil disciplinárne opatrenie - peňažnú pokutu vo výške X.XXX,- eur a uložil jej povinnosť uhradiť žalovanému trovy konania vo výške XXX,XX eur. 2. Žalobkyňa žiada napadnuté rozhodnutie žalovaného zrušiť a konanie zastaviť. 3. Žalobkyňa súčasne s podaním správnej žaloby navrhla, aby súd uznesením priznal jej správnej žalobe odkladný účinok podľa ust. § 185 písm. a) zákona č. 162/2015 Z. z. Správny súdny poriadok (ďalej len „SSP“) a odložil vykonateľnosť napadnutého rozhodnutia žalovaného. Návrh na priznanie odkladného účinku žalobkyňa odôvodnila tak, že vzhľadom na to, že rozhodnutie žalovaného je právoplatné a vykonateľné, pričom disciplinárne konanie je po zmene právnej úpravy Notárskeho poriadku od 01.07.2016 jednoinštančné, žalobkyňa nemá možnosť brániť sa voči napadnutému rozhodnutiu žiadnym opravným prostriedkom a je povinná zaplatiť sumu takmer X.XXX,- eur. Táto suma predstavuje približne 4-násobok priemernej mesačnej mzdy za rok 2018 na Slovensku a viac ako 8-násobok minimálnej mzdy za rok 2018 na Slovensku, v dôsledku čoho jej hrozí závažná finančná ujma. 4. K žalobe sa vyjadril žalovaný písomným podaním zo dňa 17.06.2019 a predložil správnemu súdu administratívny spis. Vo vyjadrení zaujal stanovisko k jednotlivým žalobným námietkam žalobkyne. K návrhu na priznanie odkladného účinku správnej žaloby sa nevyjadril. 5. Podľa § 194 ods. 2 SSP, ak nie je v tejto hlave ustanovené inak, použijú sa na konanie vo veciach správneho trestania ustanovenia o konaní o všeobecnej správnej žalobe.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žalobkyne na priznanie odkladného účinku správnej žaloby a vyjadrením žalovaného k žalobe nezistil zákonný dôvod pre jeho priznanie. Žalobkyňa svoje tvrdenia uvedené v návrhu na priznanie odkladného účinku správnej žaloby žiadnym spôsobom neosvedčila. Žalobkyňa nepredložila žiadne dôkazy svedčiace o tom, že okamžitým výkonom napadnutého rozhodnutia môže dôjsť k závažnej ujme. Žalobkyňa iba tvrdila, že suma, ktorú je na základe napadnutého rozhodnutia povinná zaplatiť, predstavuje približne 4-násobok priemernej mesačnej mzdy za rok 2018 na Slovensku a viac ako 8-násobok minimálnej mzdy za rok 2018 na Slovensku, v dôsledku čoho jej hrozí závažná finančná ujma. Túto finančnú, resp. aj inú ujmu bližšie nešpecifikovala a súdu nijakým spôsobom neosvedčila.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žalobkyni niektorý zo zákonom predpokladaných závažných následkov. Žalobkyňa priamy reálny skutkový dopad v žalobe hodnoverne neosvedčila. Žalobkyňa má povinnosť niektorý zo zákonných dôvodov pre priznanie odkladného účinku žalobe tvrdiť a tieto dôvody musí správnemu súdu aj preukázať. Pokiaľ žalobkyňa dôvody, pre ktoré by mal súd priznať správnej žalobe odkladný účinok súdu hodnoverne nepreukázala, krajský súd je toho názoru, že žalobkyňa neosvedčila, že okamžitým výkonom napadnutého rozhodnutia jej hrozí závažná ujma, prípadne iný vážny nenapraviteľný následok v zmysle vyššie citovaného zákonného ustanovenia. Nie je vecou správneho súdu, aby sám za žalobkyňu vyhľadával dôkazy, ktoré by odôvodňovali priznanie odkladného účinku správnej žalobe. Pokiaľ žalobkyňa neosvedčila dôvodnosť svojich tvrdení uvedených v návrhu na priznanie odkladného účinku správnej žaloby, priznanie odkladného účinku iba na základe tvrdení žalobkyne by bolo v rozpore s verejným záujmom. Žalobkyňa taktiež nepreukázala, že priznanie odkladného účinku správnej žalobe by nebolo v rozpore s verejným záujmom. 15. Vzhľadom na to, že žalobkyňa v návrhu na priznanie odkladného účinku správnej žalobe nijakým spôsobom nepreukázala hrozbu závažnej ujmy, neosvedčila splnenie základných zákonom vyžadovaných predpokladov definovaných v ustanovení § 185 písm. a) SSP a rovnako nepreukázala, že priznanie odkladného účinku správnej žalobe nebude v rozpore s verejným záujmom, preto správny súd v súlade s ust. § 188 SSP návrh žalobkyne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https://www.kauzis.sk/judikatura/r/ECLI:SK:KSBA:2019:1018201817.3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