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5S/5/2019 z 27. 5. 2019</w:t>
      </w:r>
    </w:p>
    <w:p>
      <w:r>
        <w:t>Uznesenie Krajského súdu Bratislava z 27. mája 2019, sp. zn. 5S/5/2019, ECLI:SK:KSBA:2019:1019200045.2</w:t>
      </w:r>
    </w:p>
    <w:p>
      <w:r>
        <w:t>Súd: Krajský súd Bratislava</w:t>
      </w:r>
    </w:p>
    <w:p>
      <w:r>
        <w:t>Spisová značka: 5S/5/2019</w:t>
      </w:r>
    </w:p>
    <w:p>
      <w:r>
        <w:t>ECLI: ECLI:SK:KSBA:2019:1019200045.2</w:t>
      </w:r>
    </w:p>
    <w:p>
      <w:r>
        <w:t>Dátum vydania: 27. 5. 2019</w:t>
      </w:r>
    </w:p>
    <w:p>
      <w:r>
        <w:t>Forma: Uznesenie</w:t>
      </w:r>
    </w:p>
    <w:p>
      <w:pPr>
        <w:pStyle w:val="Heading2"/>
      </w:pPr>
      <w:r>
        <w:t>Text rozhodnutia</w:t>
      </w:r>
    </w:p>
    <w:p>
      <w:r>
        <w:t>Súd: Krajský súd Bratislava Spisová značka: 5S/5/2019 Identifikačné číslo súdneho spisu: 1019200045 Dátum vydania rozhodnutia: 28. 05. 2019 Meno a priezvisko sudcu, VSÚ: JUDr. Viera Šebestová ECLI: ECLI:SK:KSBA:2019:1019200045.2 Uznesenie Krajský súd v Bratislave v právnej veci žalobcu: Kobera NAD, s.r.o., so sídlom Záhradnícka 71, 821 08 Bratislava, IČO: 45 979 791, zastúpený: Mgr. Slavomír Trnkócy, advokát, P. O. Box 199, 810 00 Bratislava, proti žalovanému: Ministerstvo životného prostredia Slovenskej republiky, sekcia environmentálneho hodnotenia a odpadového hospodárstva, odbor odpadového hospodárstva, Námestie Ľ. Štúra 35/1, 812 35 Bratislava, o preskúmanie zákonnosti rozhodnutia žalovaného č. 10169/2018-1.8, 50521/2018 zo dňa 20.11.2018, o návrhu na priznanie odkladného účinku správnej žaloby, takto r o z h o d o l : Krajský súd v Bratislave návrh žalobcu o odkladnom účinku správnej žaloby zamieta. o d ô v o d n e n i e : 1. Žalobou doručenou tunajšiemu súdu dňa 11.01.2019 sa žalobca domáha preskúmania zákonnosti rozhodnutia žalovaného č. 10169/2018-1.8, 50521/2018 zo dňa 20.11.2018 (ďalej aj „napadnuté rozhodnutie“), ktorým žalovaný zamietol odvolanie žalobcu a potvrdil rozhodnutie Okresného úradu Bratislava č. OU-BA-OOP3-2018/29621 zo dňa 04.06.2018 (ďalej len „prvostupňové rozhodnutie“). Prvostupňovým rozhodnutím Okresný úrad Bratislava, odbor opravných prostriedkov, referát starostlivosti o životné prostredie, Tomášikova 46, 832 05 Bratislava zrušil rozhodnutie Okresného úradu Senec, odboru starostlivosti o životné prostredie č. OU-SC-OSZP-2017/6839 Po zo dňa 18.05.2017, ktorým bol udelený súhlas žalobcovi na zhromažďovanie odpadu 17 05 04 zemina a kamenivo iné ako jeden rok pred jeho zneškodnením alebo dlhšie ako tri roky pred jeho zhodnotením podľa § 97 ods. 1 písm. t) zákona č. 79/2015 Z. z. o odpadoch a o zmene a doplnení niektorých zákonov v znení neskorších predpisov (ďalej „zákon o odpadoch“) v množstve 100 tisíc m3 odpadu na pozemku parc. č. XXXX/XX k.ú. Q. na dobu určitú do 30.04.2022. 2. Žalobca žiada napadnuté rozhodnutie žalovaného zrušiť a vec mu vrátiť na opätovné prejednanie a rozhodnutie.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vzhľadom na skutočnosť, že napadnuté rozhodnutie sa nedotýka žiadnych iných osôb, nie sú práva iných osôb žiadnym spôsobom ohrozené pre prípad priznania suspenzívneho účinku podanej žaloby a sú naplnené podmienky pre priznanie suspenzívneho účinku podľa § 185 písm. a) zákona č. 162/2015 Z.z. Správneho súdneho poriadku. Priznanie suspenzívneho účinku nenaráža ani na verejný záujem, keďže ten nemôže byť tam, kde je dôvodné podozrenie z nezákonnosti rozhodnutia a to tak po stránke procesnej ako aj po stránke hmotnoprávnej. Žalobca ďalej uviedol, že účinky napadnutého rozhodnutia majú pre neho neodstrániteľné dôsledky vo vzťahu k jeho činnosti v rámci predmetu jeho podnikania. 4. K žalobe a k návrhu na priznanie odkladného účinku správnej žaloby sa vyjadril žalovaný písomným podaním zo dňa 20.05.2019 a predložil správnemu súdu administratívny spis. Vo vyjadrení zaujal stanovisko k jednotlivým žalobným námietkam žalobcu a k návrhu na priznanie odkladného účinku správnej žaloby. Uviedol, že návrh žalobcu na priznanie odkladného účinku správnej žaloby považuje za nedôvodný a navrhuje správnemu súdu, aby návrh žalobcu na priznanie odkladného účinku správnej žaloby zamietol, pretože návrh žalobcu na priznanie odkladného účinku správnej žaloby obsahuje len tvrdenie vzniku neodstrániteľných dôsledkov vo vzťahu k činnosti žalobcu, ktorá je predmetom jeho podnikania, avšak bez označenia akýchkoľvek dôkazov na podporu týchto tvrdení. Ďalej poukázal na to, že žalobca opomenul preukázať, že priznanie odkladného účinku správnej žaloby nie je v rozpore s verejným záujmom a žalobca len stroho konštatuje, že sa nedotýka iných osôb. Žalovaný ďalej k hrozbe neodstrániteľných dôsledkov žalobcovi uviedol, že žalobcovi žiadne nepriaznivé dôsledky ani vzniknúť nemôžu, pretože nebol oprávnený požiadať o vydanie súhlasu na vykonávanie činnosti podľa § 97 ods. 1 písm. t) zákona o odpadoch, nakoľko oprávnený požiadať o vydanie súhlasu je výlučne pôvodca odpadu, teda spoločnosť D4R7 Consulting s.r.o. Žalovaný je toho názoru, že žalobca nijakým spôsobom nepreukázal skutočnosti odôvodňujúce priznanie odkladného účinku správnej žaloby žalobcu.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neuviedol aká závažná ujma a iné vážne nenapraviteľné následky mu výkonom napadnutého rozhodnutia hrozia. Neuviedol ani skutočnosti preukazujúce, že odklad vykonateľnosti napadnutého rozhodnutia nebude v rozpore s verejným záujmom. Žalobca má povinnosť niektorý zo zákonných dôvodov pre priznanie odkladného účinku žaloby tvrdiť a tieto dôvody musí správnemu súdu aj preukázať. Pokiaľ žalobca dôvody, pre ktoré by mal súd priznať správnej žalobe odkladný účinok konkrétne nešpecifikoval a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15. Vzhľadom na to, že žalobca v návrhu na priznanie odkladného účinku správnej žaloby nijakým spôsobom nepreukázal hrozbu závažnej ujmy, neosvedčil splnenie základných zákonom vyžadovaných predpokladov definovaných v ustanovení § 185 písm. a) SSP, a preto správny súd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