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2S/122/2019 z 17. 10. 2019</w:t>
      </w:r>
    </w:p>
    <w:p>
      <w:r>
        <w:t>Uznesenie Krajského súdu Bratislava z 17. októbra 2019, sp. zn. 2S/122/2019, ECLI:SK:KSBA:2019:1019200876.2</w:t>
      </w:r>
    </w:p>
    <w:p>
      <w:r>
        <w:t>Súd: Krajský súd Bratislava</w:t>
      </w:r>
    </w:p>
    <w:p>
      <w:r>
        <w:t>Spisová značka: 2S/122/2019</w:t>
      </w:r>
    </w:p>
    <w:p>
      <w:r>
        <w:t>ECLI: ECLI:SK:KSBA:2019:1019200876.2</w:t>
      </w:r>
    </w:p>
    <w:p>
      <w:r>
        <w:t>Dátum vydania: 17. 10. 2019</w:t>
      </w:r>
    </w:p>
    <w:p>
      <w:r>
        <w:t>Forma: Uznesenie</w:t>
      </w:r>
    </w:p>
    <w:p>
      <w:pPr>
        <w:pStyle w:val="Heading2"/>
      </w:pPr>
      <w:r>
        <w:t>Text rozhodnutia</w:t>
      </w:r>
    </w:p>
    <w:p>
      <w:r>
        <w:t>Súd: Krajský súd Bratislava Spisová značka: 2S/122/2019 Identifikačné číslo súdneho spisu: 1019200876 Dátum vydania rozhodnutia: 18. 10. 2019 Meno a priezvisko sudcu, VSÚ: JUDr. Vlastimil Pavlikovský ECLI: ECLI:SK:KSBA:2019:1019200876.2 Uznesenie Krajský súd v Bratislave v právnej veci žalobcu: HYDINA SLOVENSKO s.r.o., so sídlom Lieskovská cesta 23/640, 962 21 Lieskovec, IČO: 45 300 950, zastúpený advokátskym spoločenstvom: KVASŇOVSKÝ &amp; PARTNERS | ADVOKÁTI s.r.o., IČO: 51 003 848, so sídlom Dunajská 32, 811 08 Bratislava, za ktoré koná advokát JUDr. Miloš Kvasňovský, proti žalovanému: Finančné riaditeľstvo Slovenskej republiky, so sídlom Lazovná 63, 974 01 Banská Bystrica, o správnej žalobe, v konaní o preskúmanie zákonnosti rozhodnutia žalovaného č. 100889409/2019 zo dňa 15.04.2019, o návrhu žalobcu na priznanie odkladného účinku správnej žalobe, takto r o z h o d o l : Krajský súd v Bratislave návrh žalobcu na priznanie odkladného účinku správnej žalobe zo dňa 19.06.2019 z a m i e t a. o d ô v o d n e n i e : Žalobou zo dňa 19.06.2019, doručenou Krajskému súdu v Bratislave (ďalej aj ako „správny súd“ alebo „tunajší súd“) elektronicky dňa 24.06.2019, sa žalobca domáha preskúmania zákonnosti rozhodnutia žalovaného č. 100889409/2019 zo dňa 15.04.2019, ktorým žalovaný podľa ust. § 74 ods. 4 zákona č. 563/2009 Z. z. o správe daní (ďalej len „daňový poriadok“) a o zmene a doplnení niektorých zákonov v znení neskorších predpisov potvrdil rozhodnutie orgánu verejnej správy prvého stupňa - Daňového úradu pre vybrané daňové subjekty č. 102642054/2018 zo dňa 19.12.2018, ktorým bolo daňovému dlžníkovi -žalobcovi oznámené daňovou exekučnou výzvou vymáhanie daňového nedoplatku v sume XXX.XXX,XX,- eura, v zmysle § 91 daňového poriadku, stanoveného na základe vykonateľného výkazu daňových nedoplatkov č. 102189148/2018, zostaveného správcom dane z evidencie daní žalobcu ku dňu 07.11.2018.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nebude objektívne schopný plniť svoje záväzky, a to nielen vo vzťahu k daňovému úradu, ale najmä vo vzťahu k svojim zamestnancom a príslušným sociálnym alebo zdravotným inštitúciám, ako aj vo vzťahu k obchodným partnerom. Tvrdil, že prípadným výkonom výkonu daňovej exekúcie sa stane nielen absolútne a objektívne platobne neschopným, ale pre svojich zamestnancov a dodávateľov aj nedôveryhodný subjektom pre akúkoľvek dlhšiu spoluprácu. V dôvodoch svojho návrhu dôrazne poukázal na skutočnosť, že z obsahu riadnej účtovnej závierky žalobcu zostavenej ku dňu 31.12.2017 vyplýva, že prevádzkové zdroje nepokrývajú ani prevádzkové záväzky, v dôsledku čoho žalobca ako obchodná spoločnosť tvorí záporný prevádzkový kapitál vo výške -XXX.XXX,XX eur, a teda nachádza sa v zlej finančnej situácii. Záväzky žalobcu značne prevyšujú pohľadávky žalobcu, čo predstavuje komplikácie v rámci financovania prevádzky žalobcu, ktorý je nútený zdroje na chod a hospodársku réžiu financovať aj z cudzích zdrojov, prijatých formou úveru. Podľa žalobcu bude výkon napadnutého rozhodnutia pre žalobcu likvidačným. V návrhu na priznanie odkladného účinku správnej žalobe žalobca osobitne zdôraznil svoju úlohu ako zamestnávateľa, ktorý zamestnáva približne 300 zamestnancov v regióne sídla prevádzky - Banskobystrický kraj, s tým, že náklady spojené s plnením si povinnosti žalobcu ako zamestnávateľa vo vzťahu ku zamestnancom predstavujú len zlomok celkových nákladov obchodnej spoločnosti žalobcu. Argumentoval aj tým, že nepriznanie odkladného účinku správnej žalobe by predstavovalo vážne ekonomické a sociálne komplikácie pre zamestnancov a aj v spôsobe života regionálneho obyvateľstva. Takýto zásah by mal za následok zvýšenie už teraz neprimerane vysokej miery nezamestnanosti v rámci regiónu pôsobnosti žalobcu. Na bankovom účte vedenom v ČSOB a.s. sa ku dňu 20.05.2019 nachádzal účtovný zostatok vo výške XXX.XXX,XX eur a disponibilný vo výške -X.XXX.XXX,XX eur, na bankovom účte v OTP Banke Slovensko a.s. účtovný zostatok vo výške XX.XXX,XX eur a disponibilný vo výške 0,00 eur, na bankovom účte v Prima Banka Slovensko a.s. účtovný zostatok vo výške XXX.XXX,XX eur a disponibilný vo výške -X.XXX.XXX,XX eur. Prípadný zásah správcu dane v rámci výkonu daňového exekučného konania by vylučoval navrátenie do predošlého stavu a hrozba finančnej škody by mala nenapraviteľný následok. Na strane žalobcu je daná objektívna nemožnosť dobrovoľného plnenia bez toho, aby ukončil svoju činnosť. Výkon rozhodnutia, voči ktorému smeruje správna žaloba, spôsobí absolútny a nezvratný rozklad spoločnosti žalobcu v dôsledku nedostatku prostriedkov žalobcu, čím bude narušený a nenávratne poškodený celý systém financovania réžie, hospodárskej činnosti a plnenia si povinností žalobcu ako zamestnávateľa v časti miezd a odvodov, čo bude reálne predstavovať iba vznik ďalších exekučných titulov a nezvratné problémy v podnikateľskej činnosti žalobcu, obchodných vzťahoch, pracovných miestach a pod., teda úplný zánik spoločnosti žalobcu s dosahom na rodinný život zamestnancov. Mal za to, že nie je v objektívnej možnosti žalobcu realizovať úhradu vyrubenej dane, v nadväznosti na čo bude zo strany správcu dane iniciované daňové exekučné konanie so všetkými jeho dôsledkami. O nepriaznivej situácii žalobcu pritom svedčí aj skutočnosť, že Sociálna poisťovňa pristúpila k vymáhaniu pohľadávok, ktoré eviduje voči žalobcovi. žalobca totiž toho času nie je objektívne schopný riadne a včas odvádzať poistné. V dôsledku tejto skutočnosti nastane u žalobcu situácia, ktorá bude pre žalobcu likvidačná, majúca za následok ukončenie podnikateľskej činnosti žalobcu a ohrozenie, ak nie stratu zamestnania jej zamestnancov.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V tejto súvislosti poukázal na rozhodnutie Najvyššieho súdu Slovenskej republiky zo dňa 21.06.2011, sp. zn. 1 Sžr/28/2010, v zmysle ktorého s princípom právnej istoty logicky korešponduje zásada rozhodovať v obdobných veciach rovnako. Tvrdil, že priznanie odkladného účinku správnej žaloby je jediná možná ochrana žalobcu, ktorá môže zamedziť, aby správca dane začal výkon daňovej exekúcie prikázaním pohľadávky z účtov žalobcu, prípadne výkonu daňovej exekúcie zriadením exekučného záložného práva na nehnuteľnostiach žalobcu. Akoukoľvek blokáciou alebo zamedzeniu žalobcovi nakladať so zostatkom na bankových účtoch, alebo dispozíciou s majetkom žalobcu ako obchodnej spoločnosti je nepochybné, že v danom prípade dôjde k naplneniu podmienok stanovených ustanovením § 185 písm. a) SSP. Zásah zo strany daňového úradu a výkonu prípadnej daňovej exekúcie by bol pre žalobcu fatálny, nakoľko by žalobcovi vznikla platobná neschopnosť. Mal za to, že výkon rozhodnutia bude mať pre žalobcu za následok jeho ekonomickú likvidáciu - v lepšom prípade reštrikčné opatrenia. Zdôrazňoval aj tú skutočnosť, že terajšia finančná situácia dovoľuje žalobcovi vykonávať svoju podnikateľskú činnosť s pozitívnym prognózovaním finančnej situácie do budúcna, nechystá sa meniť spôsob a systém prevádzky. 3. Žalovaný sa k žalobe vo veci samej vyjadril písomne, podaním zo dňa 14.08.2019, doručeným správnemu súdu dňa 15.08.2019, v rámci ktorého sa k návrhu žalobcu na priznanie odkladného účinku správnej žalobe vyjadril tak, že ho priznať neodporúčal. 4. Podľa § 184 zákona ć.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závažnej ujmy,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10.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značnej hospodárskej a finančnej škody v spojení s okamžitým výkonom napadnutého rozhodnutia žalovaného. Na základe tvrdení žalobcu a predložených dokladov (výpisov z bankových účtov, účtovnej závierky zostavenej ku dňu 31.12.2017 a rekapitulácie miezd za podnik 4/2019) si správny súd vytvoril obraz o celkovej finančnej situácii žalobcu. Žalobca je postihnutý exekúciami, má negatívny hospodársky výsledok, je v nepriaznivej finančnej situácii. V jednej časti návrhu na priznanie odkladného účinku správnej žalobe tvrdí, že mu likvidácia hrozí a ukončenie činnosti žalobcu je nezvratné, v inej časti argumentuje tým, že je v stabilizovanej situácii resp. že svoju situáciu udržuje. Z argumentácie žalobcu je citeľná istá neurčitosť tvrdení a nesúlad v argumentácii. Tvrdí, že výkon rozhodnutia spôsobí „absolútny rozklad“ žalobcu, avšak zo žalobcom predložených dokumentov správnemu súdu vychodí, že žalobca už toho času je platobne neschopný a je predlžený. Je nutné zdôrazniť a poukázať na tú skutočnosť, že žalobcom predložená účtovná závierka bola zostavená ku dňu 31.12.2017, a teda neodráža reálny stav ku dňu podania návrhu na priznanie odkladného účinku správnej žalobe, ktorý bol doručený tunajšiemu súdu spolu so žalobou vo veci samej dňa 24.06.2019. Ani rekapitulácia miezd za podnik 4/2019 nepreukazuje splnenie zákonných podmienok pre vydanie kladného rozhodnutia súdu o odkladnom účinku žaloby a taktiež ani odkaz na žalobcom uvádzané rozhodnutia „v obdobných veciach“ iných krajských súdov. Rozhodnutiami iných krajských súdov v obdobných veciach nie je správny súd pri rozhodovaní právne viazaný. Naviac, nejedná sa o totožné súdené veci, a preto v danom prípade nemožno hovoriť o porušení princípu zachovania právnej istoty žalobcu na rozhodovaní súdov a legitímneho očakávania žalobcu v dôsledku už raz priznaného odkladného účinku správnej žalobe. 12. Priznanie odkladného účinku neslúži na zhojenie nepriaznivej finančnej situácie a nepredstavuje spôsob vyhnutia sa plneniu svojich záväzkov. Je potrebné si uvedomiť,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13. Záverom tunajší súd uvádza, že nie je vecou správneho súdu, aby „nahrádzal aktivitu“ žalobcu a „vyhľadával dôkazy“, ktoré by priznanie odkladného účinku správnej žalobe odôvodňovali. Žalobca neosvedčil ani tú skutočnosť, že priznanie odkladného účinku žaloby nie je v rozpore s verejným záujmom. Žalobca sám poukázal na skutočnosť, že na strane žalobcu je daná objektívna nemožnosť dobrovoľného plnenia bez toho, aby ukončil svoju činnosť. Z uvedeného je podľa názoru správneho súdu možné vyvodiť, že žalobca nemá záujem na dobrovoľnom plnení si svojich daňových povinností poukazujúc na svoju zlú finančnú situáciu.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Nakoľko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https://www.kauzis.sk/judikatura/r/ECLI:SK:KSBA:2019:1019200876.2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