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6Co/269/2019 z 28. 11. 2019</w:t>
      </w:r>
    </w:p>
    <w:p>
      <w:r>
        <w:t>Uznesenie Krajského súdu Bratislava z 28. novembra 2019, sp. zn. 6Co/269/2019, ECLI:SK:KSBA:2019:1116213167.1</w:t>
      </w:r>
    </w:p>
    <w:p>
      <w:r>
        <w:t>Súd: Krajský súd Bratislava</w:t>
      </w:r>
    </w:p>
    <w:p>
      <w:r>
        <w:t>Spisová značka: 6Co/269/2019</w:t>
      </w:r>
    </w:p>
    <w:p>
      <w:r>
        <w:t>ECLI: ECLI:SK:KSBA:2019:1116213167.1</w:t>
      </w:r>
    </w:p>
    <w:p>
      <w:r>
        <w:t>Dátum vydania: 28. 11. 2019</w:t>
      </w:r>
    </w:p>
    <w:p>
      <w:r>
        <w:t>Forma: Uznesenie</w:t>
      </w:r>
    </w:p>
    <w:p>
      <w:pPr>
        <w:pStyle w:val="Heading2"/>
      </w:pPr>
      <w:r>
        <w:t>Text rozhodnutia</w:t>
      </w:r>
    </w:p>
    <w:p>
      <w:r>
        <w:t>Súd: Krajský súd Bratislava Spisová značka: 6Co/269/2019 Identifikačné číslo súdneho spisu: 1116213167 Dátum vydania rozhodnutia: 29. 11. 2019 Meno a priezvisko sudcu, VSÚ: JUDr. Martin Murgaš ECLI: ECLI:SK:KSBA:2019:1116213167.1 Uznesenie Krajský súd v Bratislave v senáte zloženom z predsedu senátu JUDr. Martina Murgaša a sudcov JUDr. Zuzany Kučerovej a JUDr. Karola Riháka v právnej veci žalobcu: N.. L. Ď., B.. XX. X. XXXX, X. V. XX, X., zast. advokátom JUDr. Gabrielom Blehom, ul. L. Dérera 2, Bratislava, proti žalovanej: Slovenská republika, zast. Ministerstvom práce, sociálnych vecí a rodiny SR, Špitálska ul. č. 4, 6, 8, Bratislava, o náhradu škody a nemajetkovej ujmy, na odvolanie žalobcu proti rozsudku Okresného súdu Bratislava I z 28. novembra 2018 č. k. 20C/74/2016, takto r o z h o d o l : Odvolanie sa o d m i e ta . Žalovanej sa nepriznáva nárok na náhradu trov odvolacieho konania. o d ô v o d n e n i e : 1. Napadnutým rozsudkom v spojení s opravným uznesením z 11.2.2018 č.k. 20C/74/2016-197 súd prvej inštancie zamietol žalobu, ktorou sa žalobca domáhal zaplatenia 83.500 eur z titulu náhrady škody spôsobenej pri výkone verejnej moci v zmysle zák. č. 514/2003 Z.z. Žalovanej súd prvej inštancie nepriznal nárok na náhradu trov konania. 2. Proti tomuto rozsudku podal odvolanie žalobca. Navrhol, aby odvolací súd napadnutý rozsudok zrušil a vec vrátil súdu prvej inštancie na ďalšie konanie. 3. Odvolací súd prejednal odvolanie bez nariadenia pojednávania a dospel k záveru, že odvolanie treba odmietnuť. 4. Napadnutý rozsudok bol právnemu zástupcovi žalobcu doručený dňa 11.2.2019 (viď doručenka na č.1. 194). 15-dňová lehota na podanie odvolania začala žalobcovi plynúť dňa 12.2.2019 a uplynula dňom 26.2.2019, ktorý pripadol na utorok. Právny zástupca žalobcu podal odvolanie na poštu až dňa 30.4.2019, teda oneskorene. 5. Keďže žalobca podal odvolanie oneskorene, odvolací súd ho odmietol podľa § 386 písm. a) C.s.p. Odvolací súd dodáva, že súd prvej inštancie uznesením zo 7.8.2019 č.k. 20C/74/2016-209 zamietol žiadosť žalobcu o odpustenie zmeškania lehoty na podanie odvolania a toto uznesenie nadobudlo právoplatnosť dňa 21.8.2019. 6. O nároku na náhradu trov odvolacieho konania odvolací súd rozhodol podľa § 256 ods.1 v spojení s § 396 ods. 1 C.s.p. (odmietnutie odvolania sa svojou povahou blíži zastaveniu konania) a žalovanej nárok na náhradu trov odvolacieho konania nepriznal, pretože jej v odvolacom konaní žiadne trovy nevznikli. 7. Toto rozhodnutie prijal senát odvolacieho súdu pomerom hlasov 3:0. Poučenie: Proti tomuto uzneseniu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 431 ods. 1 C.s.p. ).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https://www.kauzis.sk/judikatura/r/ECLI:SK:KSBA:2019:1116213167.1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