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3Co/98/2019 z 23. 6. 2019</w:t>
      </w:r>
    </w:p>
    <w:p>
      <w:r>
        <w:t>Uznesenie Krajského súdu Bratislava z 23. júna 2019, sp. zn. 3Co/98/2019, ECLI:SK:KSBA:2019:1319200075.1</w:t>
      </w:r>
    </w:p>
    <w:p>
      <w:r>
        <w:t>Súd: Krajský súd Bratislava</w:t>
      </w:r>
    </w:p>
    <w:p>
      <w:r>
        <w:t>Spisová značka: 3Co/98/2019</w:t>
      </w:r>
    </w:p>
    <w:p>
      <w:r>
        <w:t>ECLI: ECLI:SK:KSBA:2019:1319200075.1</w:t>
      </w:r>
    </w:p>
    <w:p>
      <w:r>
        <w:t>Dátum vydania: 23. 6. 2019</w:t>
      </w:r>
    </w:p>
    <w:p>
      <w:r>
        <w:t>Forma: Uznesenie</w:t>
      </w:r>
    </w:p>
    <w:p>
      <w:pPr>
        <w:pStyle w:val="Heading2"/>
      </w:pPr>
      <w:r>
        <w:t>Text rozhodnutia</w:t>
      </w:r>
    </w:p>
    <w:p>
      <w:r>
        <w:t>Súd: Krajský súd Bratislava Spisová značka: 3Co/98/2019 Identifikačné číslo súdneho spisu: 1319200075 Dátum vydania rozhodnutia: 24. 06. 2019 Meno a priezvisko sudcu, VSÚ: JUDr. Roman Bolebruch ECLI: ECLI:SK:KSBA:2019:1319200075.1 Uznesenie Krajský súd v Bratislave v senáte zloženom z predsedu senátu JUDr. Romana Bolebrucha a sudcov Mgr. Patricie Skotnickej a JUDr. Alexandry Hanusovej v spore žalobcu: A. H., J. N. A. XXX, proti žalovanej: K. Á., X. XX, I., o návrhu na nariadenie neodkladného opatrenia, na odvolanie žalobcu proti uzneseniu Okresného súdu Bratislava III zo dňa 07.02.2019, č.k. 61C/2/2019-10, takto r o z h o d o l : Odvolací súd odvolanie žalobcu o d m i e t a . Žalovanej nepriznáva proti žalobcovi nárok na náhradu trov odvolacieho konania. o d ô v o d n e n i e : 1. Napadnutým uznesením súd prvej inštancie zamietol návrh žalobcu na nariadenie neodkladného opatrenia, ktorým žiadal uložiť žalovanej povinnosť nenakladať s nehnuteľnosťou nachádzajúcou sa v katastrálnom území I., obec Senec, okres Senec, vedenou na liste vlastníctva č. XXXX, Okresného úradu Senec, katastrálny odbor, ako parcela registra ,,C“, č. XXXX/X, zastavané plochy a nádvoria, o výmere 76 m2, parcela č. XXXX/3, zastavané plochy a nádvoria, o výmere 178 m2 a stavba - rodinný dom, súpisné č. XXXX, postaveného na parcele č. XXXX/X (ďalej aj ako „nehnuteľnosť“), a to až do úhrady žalobcovho dlhu (zrejme pohľadávky - pozn. odvolacieho súdu), ktorý ako dedička po poručiteľovi prijala. Dospel k záveru, že žalobca neosvedčil potrebu bezodkladnej naliehavej úpravy pomerov strán sporu, keď k návrhu na nariadenie neodkladného opatrenia nepripojil žiaden dôkaz osvedčujúci ním tvrdené skutočnosti o tom, že žalovaná mala v úmysle účelovo sa zbaviť, resp. scudziť predmetnú nehnuteľnosť. Zároveň zohľadnil i princíp proporcionality, keď nariadením neodkladného opatrenia by neprimerane limitoval vlastnícke právo žalovanej ako osoby, proti ktorej neodkladné opatrenie smerovalo. 2. Súd prvej inštancie rozhodol o trovách konania v zmysle § 255 ods. 1 v spojení s § 262 ods. 1 zákona č. 160/2015 Z.z. Civilný sporový poriadok (ďalej len „C.s.p.“) tak, že žalovanej, ktorá mala v konaní o návrhu na nariadenie neodkladného opatrenia plný úspech, ich náhradu proti žalobcovi nepriznal, nakoľko žalovanej žiadne trovy nevznikli. 3. Potom ako súd prvej inštancie doručil dňa 09.02.2019 žalobcovi uznesenie zo dňa 07.02.2019, č.k. 61C/2/2019-10, ktorým zamietol jeho návrh na nariadenie neodkladného opatrenia, žalobca písomným podaním zo dňa 16.04.2019 konajúcemu súdu oznámil, že žalovaná previedla vlastnícke právo k nehnuteľnosti na nového kupujúceho, pričom ako dedička nesplatila poručiteľov dlh v plnej výške. Vzhľadom na túto skutočnosť sa žalobca domnieval, že súd prvej inštancie mal nariadiť neodkladné opatrenie v požadovanom znení podľa jeho návrhu. Následne žalobca písomným podaním zo dňa 17.04.2019 zobral späť všetky „podané námietky“ v konaní a žiadal vrátiť súdny poplatok na ním špecifikovaný účet v Československej obchodnej banke, a.s. 4. Na výzvu konajúceho súdu zo dňa 13.05.2019 žalobca ozrejmil, že na písomnom podaní zo dňa 16.04.2019, ktoré označil ako odvolanie proti zamietavému uzneseniu súdu prvej inštancie, netrvá a keďže medzi ním a žalovanou došlo k uzavretiu dohody, netrvá ani na návrhu na nariadenie neodkladného opatrenia. 5. Podľa § 121 ods. 1, 2 C.s.p., lehota podľa tohto zákona môže byť určená podľa hodín, dní, týždňov, mesiacov a rokov. Do plynutia lehoty určenej podľa dní sa nezapočítava deň, keď nastala skutočnosť určujúca začiatok lehoty. 6. Podľa § 121 ods. 4 C.s.p., ak koniec lehoty pripadne na sobotu alebo deň pracovného pokoja, je posledným dňom lehoty najbližší nasledujúci pracovný deň. 7. Podľa § 121 ods. 5 C.s.p., lehota je zachovaná, ak sa v posledný deň lehoty urobí úkon na súde alebo sa podanie odovzdá orgánu, ktorý má povinnosť ho doručiť; to platí aj vtedy, ak je podanie urobené elektronickými prostriedkami doručené súdu mimo pracovného času. 8. Podľa § 362 ods. 1 veta prvá C.s.p. odvolanie sa podáva v lehote 15 dní od doručenia rozhodnutia na súde, proti ktorého rozhodnutiu smeruje. 9. Podľa § 362 ods. 2 C.s.p., odvolanie je podané včas aj vtedy, ak bolo v lehote podané na príslušnom odvolacom súde. 10. Podľa § 386 písm. a) C.s.p., odvolací súd odmietne odvolanie, ak bolo podané oneskorene. 8. V posudzovanej veci doručil súd prvej inštancie napadnuté uznesenie žalobcovi dňa 09.02.2019. Posledným dňom, kedy mohol žalobca využiť svoje právo podať proti nemu odvolanie, bol 25.02.2019. Z obsahu súdneho spisu vyplýva, že žalobca sa obrátil na súd prvej inštancie podaním zo dňa 16.04.2019, ktoré, po výzve konajúceho súdu, označil ako odvolanie. Je potom nepochybné, že odvolanie podal po uplynutí zákonom stanovenej 15 - dňovej lehoty na jeho podanie. So zreteľom túto skutočnosť neostalo odvolaciemu súdu iné ako odvolanie žalobcu proti napadnutému uzneseniu súdu prvej inštancie podľa § 386 písm. a) C.s.p. ako oneskorene podané odmietnuť. 9. Odvolací súd pre úplnosť udáva, že vyššie uvedená skutočnosť mala za následok, že uznesenie súdu prvej inštancie, ktorým zamietol návrh žalobcu na nariadenie neodkladného opatrenia nadobudlo právoplatnosť (§ 227 ods. 1 v spojení s § 234 ods. 2 C.s.p.). Pokiaľ preto písomným podaním zo dňa 17.04.2019 zobral žalobca späť návrh na nariadenie neodkladného opatrenia, ako aj odvolanie proti rozhodnutiu konajúceho súdu, urobil tak v čase, keď neboli splnené zákonné podmienky predpokladané ustanovením § 370 C.s.p. a § 369 C.s.p. Za tejto procesnej situácie nemohol odvolací súd pripustiť späťvzatie návrhu žalobcu na nariadenie neodkladného opatrenia po rozhodnutí súdu prvej inštancie, pričom nemohol ani rozhodnúť o zastavení odvolacieho konania; žalobcove dispozičné úkony totiž nevyvolali žiadne procesné účinky. 10. O náhrade trov odvolacieho konania odvolací súd rozhodol podľa § 396 ods. 1 v spojení s § 256 ods. 1 C.s.p. tak, že žalovanej, ktorá mala z procesného hľadiska úspech, nepriznal proti žalobcovi nárok na náhradu trov odvolacieho konania, nakoľko z obsahu spisu vyplýva, že jej žiadne trovy nevznikli. 11.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https://www.kauzis.sk/judikatura/r/ECLI:SK:KSBA:2019:1319200075.1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