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14Co/77/2017 z 14. 4. 2019</w:t>
      </w:r>
    </w:p>
    <w:p>
      <w:r>
        <w:t>Uznesenie Krajského súdu Bratislava z 14. apríla 2019, sp. zn. 14Co/77/2017, ECLI:SK:KSBA:2019:1415202118.2</w:t>
      </w:r>
    </w:p>
    <w:p>
      <w:r>
        <w:t>Súd: Krajský súd Bratislava</w:t>
      </w:r>
    </w:p>
    <w:p>
      <w:r>
        <w:t>Spisová značka: 14Co/77/2017</w:t>
      </w:r>
    </w:p>
    <w:p>
      <w:r>
        <w:t>ECLI: ECLI:SK:KSBA:2019:1415202118.2</w:t>
      </w:r>
    </w:p>
    <w:p>
      <w:r>
        <w:t>Dátum vydania: 14. 4. 2019</w:t>
      </w:r>
    </w:p>
    <w:p>
      <w:r>
        <w:t>Forma: Uznesenie</w:t>
      </w:r>
    </w:p>
    <w:p>
      <w:r>
        <w:t>Oblasť práva: Občianske právo</w:t>
      </w:r>
    </w:p>
    <w:p>
      <w:pPr>
        <w:pStyle w:val="Heading2"/>
      </w:pPr>
      <w:r>
        <w:t>Text rozhodnutia</w:t>
      </w:r>
    </w:p>
    <w:p>
      <w:r>
        <w:t>Súd: Krajský súd Bratislava Spisová značka: 14Co/77/2017 Identifikačné číslo súdneho spisu: 1415202118 Dátum vydania rozhodnutia: 15. 04. 2019 Meno a priezvisko sudcu, VSÚ: JUDr. Darina Kuchtová ECLI: ECLI:SK:KSBA:2019:1415202118.2 Uznesenie Krajský súd v Bratislave v senáte zloženom z predsedníčky senátu JUDr. Dariny Kuchtovej a členiek senátu JUDr. Dariny Kriváňovej Mgr. a Barbory Bartekovej, v spore žalobcu: Správcovské bratislavské družstvo, so sídlom Drobného 27, Bratislava, IČO: 35 803 843, zastúpeného spoločnosťou Advokátska kancelária Zuzana Papšíková, s.r.o., so sídlom Jégeho 8, Bratislava, IČO: 36 800 040, proti žalovanej: W.. X. K., rod. W., nar. XX.XX.XXXX, bytom Z. XXXX/X, Z. (pôvodne R.. O. W., nar. XX.XX.XXXX, zomr. XX.XX.XXXX), po čiastočnom späťvzatí žaloby v konaní o zaplatenie 611,33 eur a 0,83 eur s príslušenstvom a po späťvzatí odvolania, takto r o z h o d o l : Krajský súd v Bratislave p r i p ú š ť a čiastočné späťvzatie žaloby, rozsudok Okresného súdu Bratislava IV zo dňa 17.10.2016, č. k. 16C/108/2015-82 v časti povinnosti uloženej žalovanému zaplatiť žalobcovi 611,33 eur a zmluvnú pokutu 0,83 eur, z r u š u j e a konanie v tejto časti z a s t a v u j e . Odvolacie konanie z a s t a v u j e . Žalobcovi p r i z n á v a voči žalovanej nárok na náhradu trov konania v plnom rozsahu, o výške ktorých rozhodne súd prvej inštancie. o d ô v o d n e n i e : 1. Okresný súd Bratislava IV (ďalej len súd prvej inštancie) rozsudkom zo dňa 17.10.2016, č. k. 16C/108/2015-82, uložil žalovanému povinnosť zaplatiť žalobcovi 611,33 eur, zmluvnú pokutu 0,83 eur, spolu s úrokom z omeškania 5,15 % ročne zo sumy 611,33 eur od 08.07.2014 do zaplatenia, to všetko v lehote do 3 dní od právoplatnosti tohto rozsudku; a vo zvyšku žalobu zamietol. Žalobcovi priznal voči žalovanému nárok na náhradu trov konania v plnom rozsahu. 2. Spis bol predložený Krajskému súdu v Bratislave ako odvolaciemu súdu dňa 07.04.2017 s odvolaním žalovaného R.. O. W. proti vyhovujúcemu výroku rozsudku (spolu so súvisiacim výrokom o trovách konania). 3. Podaním doručeným súdu prvej inštancie dňa 16.01.2017, zobral žalobca žalobu v časti istiny v plnej výške 611,33 eur a v časti zmluvnej pokuty v plnej výške 0,83 eur späť s tým, že žalovaný dňa 24.10.2016 uhradil žalobcovi sumu vo výške 1.901,95 eur. Žalobca naďalej zotrval na svojom žalobnom návrhu v časti príslušenstva istiny: na úrokoch z omeškania vo výške 5,15 % ročne zo sumy 611,33 eur od 08.07.2014 do úplného zaplatenia, t. j. do 24.10.2016, ktoré vyčíslil sumou 72,37 eur, a na náhrade trov súdneho konania v 1. inštancii v rozsahu 100 %. Zároveň si uplatnil aj trovy odvolacieho konania v rozsahu 100 %. 4. Podaním doručeným odvolaciemu súdu dňa 28.02.2019, oznámila dedička odvolateľa odvolaciemu súdu, že p. R. zomrel dňa 21.10.2018, a ako dedička odvolateľa nemá záujem pokračovať v tomto spore a odvolanie nebohého berie späť. 5. Odvolací súd uznesením zo dňa 05.03.2019, č. k. 14Co/77/2017-128 rozhodol podľa § 63 ods. 1, 2 zákona č. 160/2015 Z. z. - Civilný sporový poriadok (ďalej len CSP) o pokračovaní v konaní s dedičkou žalovaného. 6.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7. Vzhľadom na to, že žalobca zobral čiastočne späť svoju žalobu po meritórnom rozhodnutí súdu prvej inštancie, ale skôr, ako rozhodnutie nadobudlo právoplatnosť, postupoval odvolací súd podľa § 370 ods. 1, 2 CSP. So zreteľom na jednoznačný, právne účinný dispozitívny úkon žalobcu, ku ktorému žalovaná neuviedla žiadne vážne dôvody nesúhlasu s čiastočným späťvzatím žaloby, a s čiastočným späťvzatím žaloby súhlasila, odvolací súd pripustil čiastočné späťvzatie žaloby, zrušil rozsudok súdu prvej inštancie v časti povinnosti uloženej žalovanému zaplatiť žalobcovi 611,33 eur a zmluvnú pokutu 0,83 eur, a konanie v tejto časti zastavil. 8. Podľa § 369 ods. 1, 3 CSP, dokiaľ o odvolaní nebolo rozhodnuté, možno ho vziať späť. Ak odvolateľ vzal odvolanie späť, nemôže ho podať znova. Ak sa odvolanie, o ktorom nebolo rozhodnuté, vzalo späť, odvolací súd odvolacie konanie zastaví. 9. O odvolaní žalovaného R. nebolo doposiaľ odvolacím súdom rozhodnuté, a preto bolo možné ho vziať späť. Keďže zo strany žalovanej došlo k účinnému späťvzatiu odvolania, v dôsledku čoho zanikol predmet odvolacieho konania, odvolací súd zároveň odvolacie konanie zastavil. 10. Podľa § 396 ods. 1 CSP, ustanovenia o trovách konania pred súdom prvej inštancie sa použijú aj na odvolacie konanie. 11.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12. Podľa § 255 ods. 1 CSP, súd prizná strane náhradu trov konania podľa pomeru jej úspechu vo veci. 13. Podľa § 256 ods. 1 CSP, ak strana procesne zavinila zastavenie konania, súd prizná náhradu trov konania protistrane. 14. Vo všeobecnosti platí, že náhradu trov konania ovláda zásada úspechu vo veci (§ 255 ods. 1 CSP), ktorá je doplnená zásadou procesnej zodpovednosti za zavinenie (§ 256 ods. 1 CSP). 15. Žalobca v čiastočnom späťvzatí žaloby uviedol, že mu R.. O. W. dňa 24.10.2016 uhradil sumu vo výške 1.901,95 eur, ktorú žalobca použil na úhradu nedoplatkov - istiny za rok 2011 (spis OS BA IV sp. zn. 23C/70/2013), istiny za rok 2013 (spis OS BA IV sp. zn. 16C/108/2015), istiny za rok 2014 (spis OS BA IV sp. zn. 10C/53/2016) a nedoplatkov za rok 2015, zmluvných pokút a niektorých nákladov vzniknutých za uvedené roky. 16. Žalovaná (dedička R.. O. W.) vo svojich podaniach zo dňa 25.02.2019 a zo dňa 29.03.2019 jasne vyjadrila svoju vôľu nepokračovať v tomto konaní a záujem čo najrýchlejšie ukončiť predmetný spor. 17. Za danej procesnej situácie odvolací súd vychádzal zo zásady procesnej zodpovednosti za zavinenie zastavenia konania, ktorú treba pripísať žalovanej. Z uvedeného dôvodu priznal odvolací súd protistrane - žalobcovi, nárok voči žalovanej na plnú náhradu trov konania, o výške ktorých rozhodne súd prvej inštancie podľa 262 ods. 2 CSP. 18.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https://www.kauzis.sk/judikatura/r/ECLI:SK:KSBA:2019:1415202118.2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