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1CoZm/22/2017 z 6. 2. 2019</w:t>
      </w:r>
    </w:p>
    <w:p>
      <w:r>
        <w:t>Uznesenie Krajského súdu Bratislava z 6. februára 2019, sp. zn. 1CoZm/22/2017, ECLI:SK:KSBA:2019:1514218303.3</w:t>
      </w:r>
    </w:p>
    <w:p>
      <w:r>
        <w:t>Súd: Krajský súd Bratislava</w:t>
      </w:r>
    </w:p>
    <w:p>
      <w:r>
        <w:t>Spisová značka: 1CoZm/22/2017</w:t>
      </w:r>
    </w:p>
    <w:p>
      <w:r>
        <w:t>ECLI: ECLI:SK:KSBA:2019:1514218303.3</w:t>
      </w:r>
    </w:p>
    <w:p>
      <w:r>
        <w:t>Dátum vydania: 6. 2. 2019</w:t>
      </w:r>
    </w:p>
    <w:p>
      <w:r>
        <w:t>Forma: Uznesenie</w:t>
      </w:r>
    </w:p>
    <w:p>
      <w:pPr>
        <w:pStyle w:val="Heading2"/>
      </w:pPr>
      <w:r>
        <w:t>Text rozhodnutia</w:t>
      </w:r>
    </w:p>
    <w:p>
      <w:r>
        <w:t>Súd: Krajský súd Bratislava Spisová značka: 1CoZm/22/2017 Identifikačné číslo súdneho spisu: 1514218303 Dátum vydania rozhodnutia: 07. 02. 2019 Meno a priezvisko sudcu, VSÚ: JUDr. Andrea Haitová ECLI: ECLI:SK:KSBA:2019:1514218303.3 Uznesenie Krajský súd v Bratislave v senáte zloženom z predsedníčky senátu JUDr. Andrey Haitovej a členiek senátu JUDr. Andrey Sedlačkovej a JUDr. Marty Šašinkovej, v právnej veci žalobcu: K. D., nar. XX.X.XXXX, N. U. XXXX/XX, XXX XX D., zast. Nosko &amp; Partners s.r.o., Podjavorinskej 2, 811 03 Bratislava - Staré Mesto, IČO: 36 860 107 proti žalovanému: nebohý K. K., nar. X.X.XXXX (zomr. X.X.XXXX), bytom Š. XX, XXX XX I., o zaplatenie 60.000,- eur s príslušenstvom na základe zmenky, o námietkach žalovaného proti zmenkovému platobnému rozkazu, vedenej na Okresnom súde Bratislava V pod sp. zn. 3CbZm 609/2015, takto r o z h o d o l : Odvolací súd o p r a v u j e výrok uznesenia Krajského súdu v Bratislave č.k. 1CoZm/22/2017- 98 zo dňa 28.9.2018 v časti označenia rozsudku Okresného súdu Bratislava V, ktorý má správne znieť: „3CbZm 609/2015 - 58“ o d ô v o d n e n i e : 1. Podľa § 470 ods. 1 zákona č. 160/2015 Z. z. Civilného sporového poriadku (ďalej len „C.s.p.“), ak nie je ustanovené inak, platí tento zákon aj na konania začaté predo dňom nadobudnutia jeho účinnosti (1.7.2016). 2. Podľa § 224 C.s.p., súd kedykoľvek aj bez návrhu opraví v rozsudku chyby v písaní a počítaní, ako aj iné zrejmé nesprávnosti. O oprave súd vydá opravné uznesenie, ktoré doručí subjektom konania. 3. Podľa § 234 ods. 2 C.s.p., ak nie je ďalej ustanovené inak, použijú sa na uznesenie primerane ustanovenia o rozsudku. 4. Krajský súd v Bratislave uznesením č.k. 1CoZm/22/2017-98 zo dňa 28.9.2018 pripustil späťvzatie žaloby, rozsudok Okresného súdu Bratislava V č.k. 3CbZm 609/2015-58 zo dňa 19.5.2016 zrušil a konanie zastavil a žiadnej zo strán sporu nepriznal nárok na náhradu trov odvolacieho konania. Na základe podania súdu prvej inštancie zo dňa 19.12.2018 tunajší súd zistil, že vo výroku predmetného uznesenia odvolacieho súdu došlo k chybe v označení rozsudku súdu prvej inštancie, keď napadnutý rozsudok súdu prvej inštancie bol označený číslom konania „1CbZm/22/2015-58“, pričom správne malo byť uvedené číslo konania „3CbZm 609/2015-58“. 5. Vzhľadom na to, že pri písomnom vyhotovení uznesenia odvolacieho súdu došlo k chybe v písaní pri označení rozsudku súdu prvej inštancie, odvolací súd túto zrejmú nesprávnosť opravil tak, ako je uvedené vo výroku tohto uznesenia. 6. Toto rozhodnutie bolo členmi senátu prijaté pomerom hlasov 3:0 (§ 3 ods. 9 tretia veta zák. č. 757/2004 Z. z. v znení neskorších predpisov). Poučenie: Proti tomuto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https://www.kauzis.sk/judikatura/r/ECLI:SK:KSBA:2019:1514218303.3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