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11CoP/379/2018 z 12. 3. 2019</w:t>
      </w:r>
    </w:p>
    <w:p>
      <w:r>
        <w:t>Uznesenie Krajského súdu Bratislava z 12. marca 2019, sp. zn. 11CoP/379/2018, ECLI:SK:KSBA:2019:1518201574.3</w:t>
      </w:r>
    </w:p>
    <w:p>
      <w:r>
        <w:t>Súd: Krajský súd Bratislava</w:t>
      </w:r>
    </w:p>
    <w:p>
      <w:r>
        <w:t>Spisová značka: 11CoP/379/2018</w:t>
      </w:r>
    </w:p>
    <w:p>
      <w:r>
        <w:t>ECLI: ECLI:SK:KSBA:2019:1518201574.3</w:t>
      </w:r>
    </w:p>
    <w:p>
      <w:r>
        <w:t>Dátum vydania: 12. 3. 2019</w:t>
      </w:r>
    </w:p>
    <w:p>
      <w:r>
        <w:t>Forma: Uznesenie</w:t>
      </w:r>
    </w:p>
    <w:p>
      <w:r>
        <w:t>Oblasť práva: Rodinné právo</w:t>
      </w:r>
    </w:p>
    <w:p>
      <w:pPr>
        <w:pStyle w:val="Heading2"/>
      </w:pPr>
      <w:r>
        <w:t>Text rozhodnutia</w:t>
      </w:r>
    </w:p>
    <w:p>
      <w:r>
        <w:t>Súd: Krajský súd Bratislava Spisová značka: 11CoP/379/2018 Identifikačné číslo súdneho spisu: 1518201574 Dátum vydania rozhodnutia: 13. 03. 2019 Meno a priezvisko sudcu, VSÚ: JUDr. Bianka Gelačíková ECLI: ECLI:SK:KSBA:2019:1518201574.3 Uznesenie Krajský súd v Bratislave, v senáte zloženom z predsedníčky senátu JUDr. Bianky Gelačíkovej a členiek senátu Mgr. Patrície Železníkovej a Mgr. Aleny Čakváriovej, vo veci starostlivosti súdu o A. M., nar. XX.XX.XXXX, dieťa rodičov: matka - Q. M., nar. XX.XX.XXXX, trvale bytom E. X/A, XXX XX W. a otec - P. M., nar. XX.XX.XXXX, zomr. XX.XX.XXXX, za účasti Krajskej prokuratúry Bratislava, so sídlom Vajnorská 47, 812 56 Bratislava, o návrhu Úrad práce, sociálnych vecí a rodiny Bratislava, so sídlom Vazovova 7/ A, 816 16 Bratislava, o nariadenie ústavnej starostlivosti nad maloletým dieťaťom, na odvolanie matky proti rozhodnutiu Okresného súdu Bratislava V, č.k. 59P/91/2018-21, zo dňa 30.04.2018, takto r o z h o d o l : Uznesenie súdu prvej inštancie sa zrušuje a konanie sa zastavuje. Žiaden z účastníkov nemá nárok na náhradu trov konania. o d ô v o d n e n i e : Okresný súd Bratislava V uznesením, č.k. 59P/91/2018-21 zo dňa 30.04.2018 zamietol návrh Úradu práce, sociálnych vecí a rodiny Bratislava na nariadenie ústavnej starostlivosti nad maloletou A. M., nar. XX.XX.XXXX. Žiadnemu z účastníkov nepriznal nárok na náhradu trov konania. 2. Súd prvej inštancie svoje rozhodnutie právne zdôvodnil ustanoveniami § 54 ods. 1, 2 Zákona o rodine. Dospel k záveru, že za súčasnej situácie nariadenie ústavnej starostlivosti u maloletej nie je opodstatnené, keďže maloletá A. má ukončenú povinnú školskú dochádzku, je vo veku blízkom dospelosti (6. marca t.r. dovŕšila vek 17 rokov), je teda spôsobilá zamestnať sa a má aj nárok na legálny partnerský vzťah. Prihliadal na skutočnosť, že navrhovateľ nemá vedomosť o súčasnom mieste pobytu maloletej, neskúmal, či sa nezdržiava vo svojom domácom prostredí. Konštatoval, že s ohľadom na vek maloletej možno prijať záver, že snaha o jej reedukáciu by sa s najväčšou pravdepodobnosťou minula účinkom. Návrh na nariadenie ústavnej starostlivosti zamietol považujúc opačné rozhodnutie v danej situácii za formalistické a bez predpokladu naplnenia jeho účelu. O trovách konania rozhodol podľa § 52 CMP. 3. Proti uzneseniu súdu prvej inštancie podala v zákonnej lehote odvolanie Okresná prokuratúra Bratislava V., ktorá žiadala rozhodnutie súdu prvej inštancie zrušiť a vec mu vrátiť na ďalšie konanie alebo ho zmeniť tak, že návrhu navrhovateľa vyhovie. 4. V priebehu odvolacieho konania, dňa XX.XX.XXXX A. M., nar. XX.XX.XXXX, dosiahla plnoletosť. 5. Odvolací súd opätovne preskúmal vec, v ktorej nie je viazaný rozsahom a dôvodmi odvolania podľa § 65, § 66 CMP s nariadením odvolacieho pojednávania podľa § 385 ods. 1 zák. č. 160/2015 Z.z. Civilný sporový poriadok ( ďalej CSP) a dospel k záveru, že konanie je potrebné zastaviť a rozhodnutie súdu prvej inštancie zrušiť. 6. Podľa ust. § 2 ods. 1 CMP, na konania podľa tohto zákona sa použijú ustanovenia zákona č. 160/2015 Z.z. Civilného sporového poriadku, ak tento zákon neustanovuje inak. 7. Podľa § 2 ods. 2 CMP, na účely tohto zákona sa pojmy žaloba, strana a spor vykladajú ako návrh na začatie konania, účastník konania (ďalej len „účastník“) a konanie podľa tohto zákona, ak z povahy veci nevyplýva inak. 8. Podľa § 161 ods. 1 CSP, ak tento zákon neustanovuje inak, súd kedykoľvek počas konania prihliada na to, či sú splnené podmienky, za ktorých môže konať a rozhodnúť (ďalej len "procesné podmienky"). 9. Podľa § 161 ods. 2 CSP, ak ide o nedostatok procesnej podmienky, ktorý nemožno odstrániť, súd konanie zastaví. 10. Podľa § 389 ods. 1 písm. a/ CSP, odvolací súd rozhodnutie súdu prvej inštancie zruší, len ak neboli splnené procesné podmienky. 11. Odvolací súd mal za preukázané, že maloleté dieťa, ktorého sa predmetné konanie týka, dosiahlo plnoletosť. Je potrebné zdôrazniť, že Nikola Herodeková dosiahla plnoletosť po rozhodnutí súdu prvej inštancie. 12. Súd kedykoľvek za konania prihliada na to, či sú splnené podmienky, za ktorých môže konať a rozhodnúť, t. j. procesné podmienky. Pokiaľ počas konania vznikne nedostatok procesnej podmienky, musí súd so zreteľom na konkrétne okolnosti posúdiť, či je možné tento nedostatok odstrániť. V prípade neodstrániteľného nedostatku procesnej podmienky súd konanie zastaví. Nadobudnutím plnoletosti dieťaťa dochádza k vzniku neodstrániteľného nedostatku procesnej podmienky vo veci starostlivosti súdu o maloleté dieťa, nakoľko rodičovské práva a povinnosti k dieťaťu s výnimkou vyživovacej povinnosti jeho plnoletosťou zanikajú. 13. Keďže A. M. dňa XX.XX.XXXX, t.j. po rozhodnutí súdu prvej inštancie, dosiahla plnoletosť a ďalšie konanie o nariadenie ústavnej starostlivosti stratilo akýkoľvek význam, odvolací súd konanie v zmysle § 161 ods. 2 CSP v celom rozsahu zastavil. V prípade, že súd prvej inštancie už rozhodol vo veci (ako je to v danej právnej veci), súd prvej inštancie nemôže svoje rozhodnutie vo veci zrušiť sám. Odvolací súd preto musí v danej situácii konanie o nariadenie ústavnej starostlivosti zastaviť a rozhodnutie súdu prvej inštancie zrušiť, nakoľko nadobudnutím plnoletosti dieťaťa došlo k vzniku takého nedostatku procesnej podmienky, ktorý nemožno odstrániť. 14. S poukazom na uvedené odvolací súd napadnuté uznesenie súdu prvej inštancie zrušil podľa § 389 ods. 1 písm. a/ CSP a konanie o nariadenie ústavnej starostlivosti zastavil podľa § 63 ods. 1 CSP v spojení s ust. § 161 ods. 2 CSP. 15. O trovách konania rozhodol odvolací súd podľa § 52 CMP. 16. Toto rozhodnutie prijal senát odvolacieho súdu pomerom hlasov 3:0 (§ 393 ods. 2 CSP Poučenie: Proti tomuto rozhodnutie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https://www.kauzis.sk/judikatura/r/ECLI:SK:KSBA:2019:1518201574.3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