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9Co/66/2018 z 22. 8. 2019</w:t>
      </w:r>
    </w:p>
    <w:p>
      <w:r>
        <w:t>Uznesenie Krajského súdu Bratislava z 22. augusta 2019, sp. zn. 9Co/66/2018, ECLI:SK:KSBA:2019:1718200324.2</w:t>
      </w:r>
    </w:p>
    <w:p>
      <w:r>
        <w:t>Súd: Krajský súd Bratislava</w:t>
      </w:r>
    </w:p>
    <w:p>
      <w:r>
        <w:t>Spisová značka: 9Co/66/2018</w:t>
      </w:r>
    </w:p>
    <w:p>
      <w:r>
        <w:t>ECLI: ECLI:SK:KSBA:2019:1718200324.2</w:t>
      </w:r>
    </w:p>
    <w:p>
      <w:r>
        <w:t>Dátum vydania: 22. 8. 2019</w:t>
      </w:r>
    </w:p>
    <w:p>
      <w:r>
        <w:t>Forma: Uznesenie</w:t>
      </w:r>
    </w:p>
    <w:p>
      <w:pPr>
        <w:pStyle w:val="Heading2"/>
      </w:pPr>
      <w:r>
        <w:t>Text rozhodnutia</w:t>
      </w:r>
    </w:p>
    <w:p>
      <w:r>
        <w:t>Súd: Krajský súd Bratislava Spisová značka: 9Co/66/2018 Identifikačné číslo súdneho spisu: 1718200324 Dátum vydania rozhodnutia: 23. 08. 2019 Meno a priezvisko sudcu, VSÚ: JUDr. Magdaléna Floreková ECLI: ECLI:SK:KSBA:2019:1718200324.2 Uznesenie Krajský súd v Bratislave v senáte zloženom z predsedníčky senátu JUDr. Magdalény Florekovej a členov senátu JUDr. Romana Huszára a JUDr. Juraja Považana v právnej veci žalobcu : X.. S. U., nar. XX. X. XXXX, bytom D., P. XXXX/X, zastúpený advokátskou kanceláriou AKAK, s.r.o., Bratislava, Slowackého 56, proti žalovanému : X.. N. I., R.. XX. X. XXXX, bytom N., K. XXXX/X, o nariadenie zabezpečovacieho opatrenia, vedenej na Okresnom súde Pezinok pod sp. zn. 42C 42/2018, o návrhu na vydanie opravného uznesenia takto r o z h o d o l : Výrok uznesenia Krajského súdu v Bratislave zo dňa 7.júna 2018 č.k. 9Co 66/2018 - 65 má správne znieť : Odvolací súd napadnuté uznesenie súdu prvej inštancie z m e ň u j e tak, že nariaďuje zabezpečovacie opatrenie v prospech žalobcu na zabezpečenie pohľadávky žalobcu vo výške 45.410,62 €, ktorým z r i a ď u j e záložné právo na nehnuteľnostiach zapísaných v katastri nehnuteľností vo vlastníctve žalovaného vedených Okresným úradom D., Katastrálny odbor, na LV č. XXXX, pre okres D. X., obec : D. - K..Č.. W., katastrálne územie W., v podiele 1/1 k celku, a to : stavba - rodinný dom, súp. č. XXXX, postavený na pozemku parc.č. XXX/X, pozemok parc.č. XXX/X parcela registra „C“ o výmere XXX K.X, zastavané plochy a nádvoria, pozemok parc.č. XXX/X parcela registra „C“ o výmere XX K.X, zastavané plochy a nádvoria a pozemok parc.č. XXX/X parcela registra „C“ o výmere XX K.X, zastavané plochy a nádvoria; na nehnuteľnosť zapísanú v katastri nehnuteľností vo vlastníctve žalovaného vedenú Okresným úradom Bratislava , katastrálny odbor, na LV č. XXX pre okres D. X., obec : D. - K..Č.. W., katastrálne územie W., v podiele 1 k celku, a to pozemok parc.č. XXX/X parcela registra „C“ o výmere XXX K.X, zastavané plochy a nádvoria; na nehnuteľnosť zapísanú v katastri nehnuteľností vo vlastníctve žalovaného vedenú Okresným úradom Bratislava, katastrálny odbor, na LV č. XXX, pre okres : D. X., obec Bratislava - m.č. W., katastrálne územie W., v podiele 1/10 k celku, a to pozemok parcela č. 881/1 parcela registra „C“, o výmere XXX K.X, zastavané plochy a nádvoria. Žalobca m á voči žalovanému nárok na náhradu trov konania v rozsahu 100 %. o d ô v o d n e n i e : 1/ Odvolací súd v odvolacom konaní v hore označenej právnej veci rozhodol svojím uznesením zo dňa 7. 6. 2018 - 65 č.k. 9Co 66/2018 - 65. Pri vypracovaní prvopisu svojho písomného rozhodnutia odvolací súd vo výroku rozhodnutia správne uviedol v prípade nehnuteľnosti zapísanej na LV č. XXX, že žalovaný X.. N. I. túto nehnuteľnosť vlastní v spoluvlastníckom podiele o veľkosti 1-ice. Pri opise prvopisu odvolacieho rozhodnutia došlo k chybe v písaní, keď vo výroku uznesenia v rozpore so znením, v akom bolo uznesenie vypracované, bolo v prípade nehnuteľnosti vedenej na LV č. XXX mylne uvedené, že žalovaný túto nehnuteľnosť vlastní v podiele 1 k celku. Na uvedenú chybu upozornil príslušný katastrálny úrad; súd prvej inštancie tak za účelom opravy vec predložil odvolaciemu súdu. 2/ Podľa § 224 CSP súd kedykoľvek aj bez návrhu opraví v rozsudku chyby v písaní a počítaní, ako aj iné zrejmé nesprávnosti. O oprave vydá opravné uznesenie, ktoré doručí subjektom konania. 3/ Podľa § 378 ods. 1 CSP na konanie na odvolacom súde sa primerane použijú ustanovenia o konaní pred súdom prvej inštancie, ak tento zákon neustanovuje inak. 4/ Odvolací súd vzniknuté pochybenie týmto opravným uznesením odstránil (§ 224 v spojení s § 378 ods. 1 CSP), keďže išlo o chybu v písaní pri vypracovaní opisu písomného vyhotovenia rozhodnutia odvolacieho súdu. 5/ Toto rozhodnutie bolo prijaté senátom Krajského súdu v Bratislave pomerom hlasov 3 : 0 (§ 3 ods. 9 zák. č. 757/2004 Z. z. o súdoch a o zmene a doplnení niektorých zákonov v znení neskorších zákonov, § 393 ods. 2 CSP). Poučenie: Proti tomuto uzneseniu odvolanie nie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https://www.kauzis.sk/judikatura/r/ECLI:SK:KSBA:2019:1718200324.2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