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4Sa/33/2019 z 13. 6. 2019</w:t>
      </w:r>
    </w:p>
    <w:p>
      <w:r>
        <w:t>Uznesenie Krajského súdu Bratislava z 13. júna 2019, sp. zn. 4Sa/33/2019, ECLI:SK:KSBA:2019:3619200325.1</w:t>
      </w:r>
    </w:p>
    <w:p>
      <w:r>
        <w:t>Súd: Krajský súd Bratislava</w:t>
      </w:r>
    </w:p>
    <w:p>
      <w:r>
        <w:t>Spisová značka: 4Sa/33/2019</w:t>
      </w:r>
    </w:p>
    <w:p>
      <w:r>
        <w:t>ECLI: ECLI:SK:KSBA:2019:3619200325.1</w:t>
      </w:r>
    </w:p>
    <w:p>
      <w:r>
        <w:t>Dátum vydania: 13. 6. 2019</w:t>
      </w:r>
    </w:p>
    <w:p>
      <w:r>
        <w:t>Forma: Uznesenie</w:t>
      </w:r>
    </w:p>
    <w:p>
      <w:pPr>
        <w:pStyle w:val="Heading2"/>
      </w:pPr>
      <w:r>
        <w:t>Text rozhodnutia</w:t>
      </w:r>
    </w:p>
    <w:p>
      <w:r>
        <w:t>Súd: Krajský súd Bratislava Spisová značka: 4Sa/33/2019 Identifikačné číslo súdneho spisu: 3619200325 Dátum vydania rozhodnutia: 14. 06. 2019 Meno a priezvisko sudcu, VSÚ: JUDr. Ľubomír Šramko ECLI: ECLI:SK:KSBA:2019:3619200325.1 Uznesenie Krajský súd v Bratislave v právnej veci žalobkyne: B. L., trvale bytom X. XXX/X, J., korešpondenčná adresa: H. XXXX/X, J. proti žalovanému: Ústredie práce, sociálnych vecí a rodiny, odbor peňažných príspevkov na kompenzáciu ŤZP a posudkových činností so sídlom Špitálska 8, Bratislava v konaní o správnej žalobe žalobkyne v sociálnych veciach zo dňa 16.2.2019 voči rozhodnutiam žalovaného: UPS/ US1/SSVOPPKPC2/SOC/2019/1080/RAL z 18.1.2019, UPS/US1/SSVOPPKPC2/SOC/2019/1081/RAL z 18.1.2019 a komplexnému posudku Číslo: UPS/US1/SSVOPPKPC1/SOC/2018/12112 z 20.12.2018 takto r o z h o d o l : Krajský súd v Bratislave p o s t u p u j e vec miestne príslušnému Krajskému súdu v Trenčíne. o d ô v o d n e n i e : 1. Dňa 20.5.2019 bola Krajskému súdu v Bratislave ako správnemu súdu (ďalej len „súd“) s poukazom na uznesenie Okresného súdu Partizánske č. k.: 5S/1/2019-16 z 1.4.2019 doručená správna žaloba žalobkyne v sociálnych veciach proti rozhodnutiam žalovaného: UPS/US1/SSVOPPKPC2/ SOC/2019/1080/RAL z 18.1.2019, UPS/US1/SSVOPPKPC2/SOC/2019/1081/RAL z 18.1.2019 a komplexnému posudku Číslo: UPS/US1/SSVOPPKPC1/SOC/2018/12112 z 20.12.2018 (ďalej len „žaloba“). Z obsahu žaloby, ako aj z pripojených kópií napadnutých rozhodnutí je zrejmé, že žalobkyňa má trvalé bydlisko na adrese: X. XXX/X, J.. Podľa § 6 ods. 2 písm. c) zákona č. 162/2015 Z.z. Správny súdny poriadok (ďalej len „SSP“): Správne súdy rozhodujú v konaniach o správnych žalobách v sociálnych veciach. Podľa § 199 ods. 1 písm. c) SSP: Sociálnymi vecami sa na účely tohto zákona rozumie rozhodovanie Ústredia práce, sociálnych vecí a rodiny.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3 ods. 3 písm. c) zák. č. 371/2004 Z.z. o sídlach a obvodoch súdov Slovenskej republiky a o zmene zákona č. 99/1963 Zb. Občiansky súdny poriadok v znení neskorších predpisov (v znení zákonov č. 428/2004 Z.z. a č. 757/2004 Z.z.): Sídlom Krajského súdu v Trenčíne je mesto Trenčín; jeho obvod tvoria obvody týchto súdov: c) Okresného súdu Partizánske. Podľa ust. § 18 ods. 2 SSP: Ak správny súd zistí, že nie je vecne, miestne alebo kauzálne príslušný, postúpi vec uznesením príslušnému správnemu súdu. Nižší správny súd je postúpením veci vyšším správnym súdom viazaný. 2. Po doručení (postúpení) predmetnej žaloby súd skúmal svoju miestnu príslušnosť na konanie v predmetnej veci - žaloby v sociálnych veciach. Žalobkyňa má trvalé bydlisko na adrese: X. XXX/X, J.. Mesto Partizánske je sídlom Okresného súdu Partizánske, ktorý je v obvode Krajského súdu v Trenčíne. S poukazom na vyššie citované zákonné ustanovenia súd dospel k presvedčeniu, že na konanie o tejto žalobe je miestne príslušný Krajský súd v Trenčíne. Preto súd rozhodol tak, ako to je uvedené vo výrokovej časti tohto uznesenia. 3. Po právoplatnosti tohto uznesenia bude spis zaslaný miestne príslušnému Krajskému súdu v Trenčíne na ďalšie konanie a rozhodnutie. 4. Súd poznamenáva, že i napriek skutočnosti, že Okresný súd Partizánske postúpil vec vecne príslušnému správnemu súdu vyššieho stupňa, ktorý však na jej prejednanie nie je miestne nepríslušný, rozhodol o postúpení veci vecne a miestne príslušnému Krajskému súdu v Trenčíne postupom podľa § 18 ods. 2 SSP. Konal tak s dôvodu, že postup podľa § 18 ods. 3 SSP (predloženie veci Najvyššiemu súdu Slovenskej republiky) nie je možný, nakoľko vec nebola tunajšiemu súdu postúpená súdom tej istej inštancie. Poučenie: Proti tomuto uzneseniu kasačná sťažnosť nie je prípustná.</w:t>
      </w:r>
    </w:p>
    <w:p/>
    <w:p>
      <w:r>
        <w:t>Zdroj: KAUZIS.SK – https://www.kauzis.sk/judikatura/r/ECLI:SK:KSBA:2019:3619200325.1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