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2S/30/2017 z 23. 4. 2019</w:t>
      </w:r>
    </w:p>
    <w:p>
      <w:r>
        <w:t>Uznesenie Krajského súdu Bratislava z 23. apríla 2019, sp. zn. 2S/30/2017, ECLI:SK:KSBA:2019:6016200783.2</w:t>
      </w:r>
    </w:p>
    <w:p>
      <w:r>
        <w:t>Súd: Krajský súd Bratislava</w:t>
      </w:r>
    </w:p>
    <w:p>
      <w:r>
        <w:t>Spisová značka: 2S/30/2017</w:t>
      </w:r>
    </w:p>
    <w:p>
      <w:r>
        <w:t>ECLI: ECLI:SK:KSBA:2019:6016200783.2</w:t>
      </w:r>
    </w:p>
    <w:p>
      <w:r>
        <w:t>Dátum vydania: 23. 4. 2019</w:t>
      </w:r>
    </w:p>
    <w:p>
      <w:r>
        <w:t>Forma: Uznesenie</w:t>
      </w:r>
    </w:p>
    <w:p>
      <w:pPr>
        <w:pStyle w:val="Heading2"/>
      </w:pPr>
      <w:r>
        <w:t>Text rozhodnutia</w:t>
      </w:r>
    </w:p>
    <w:p>
      <w:r>
        <w:t>Súd: Krajský súd Bratislava Spisová značka: 2S/30/2017 Identifikačné číslo súdneho spisu: 6016200783 Dátum vydania rozhodnutia: 24. 04. 2019 Meno a priezvisko sudcu, VSÚ: JUDr. Vlastimil Pavlikovský ECLI: ECLI:SK:KSBA:2019:6016200783.2 Uznesenie Krajský súd v Bratislave v právnej veci žalobcu: BLUE Investment, s.r.o., so sídlom Rudohorská č. 33, 974 11 Banská Bystrica IČO: 46 976 329, proti žalovanému: Finančné riaditeľstvo Slovenskej republiky, Lazovná ulica č. 63, 974 01 Banská Bystrica, o preskúmanie zákonnosti rozhodnutia žalovaného č. 1015462/2016 zo dňa 06.06.2016, ako aj rozhodnutia Daňového úradu Bratislava č. 101631574/2016/9104406/Dávl zo dňa 15.01.2016, takto r o z h o d o l : Správny súd konanie z a s t a v u j e. Žiaden z účastníkov nemá právo na náhradu trov konania. o d ô v o d n e n i e : 1. Žalobou doručenou správnemu súdu dňa 28.07.2016 sa žalobca domáhal preskúmania zákonnosti rozhodnutia žalovaného č. 1015462/2016 zo dňa 06.06.2016, ako aj rozhodnutia Daňového úradu Bratislava č. 101631574/2016/9104406/Dávl zo dňa 15.01.2016. 2. Dňa 30.10.2017 splnomocnený zástupca žalobcu AK Pekár, s.r.o. doručil konajúcemu súdu oznámenie o ukončení zastupovania žalobcu. Prípisom zo dňa 10.01.2019 bol žalobca vyzvaný, aby si v lehote 15 dní od doručenia výzvy ustanovil právneho zástupcu na zastupovanie v konaní. Predmetná výzva bola žalobcovi doručená dňa 27.01.2019. Zároveň bol žalobca upozornený, že ak v stanovenej lehote nedoloží plnomocenstvo na zastupovanie, súd konanie zastaví podľa § 25 SSP v spojení s § 161 ods. 3 CSP. 3. Žalobca však na výzvu správneho súdu v stanovenej lehote, resp. do dátumu vydania tohto rozhodnutia nijako nereagoval. 4. Podľa § 49 ods. 1 zákona č. 162/2015 Z. z. Správny súdny poriadok (ďalej len „SSP“), žalobca musí byť v konaní pred správnym súdom zastúpený advokátom; to neplatí, ak má žalobca, jeho zamestnanec alebo člen, ktorý za neho na správnom súde koná alebo ho zastupuje, vysokoškolské právnické vzdelanie druhého stupňa. Povinnosť zastúpenia sa vzťahuje aj na spísanie žaloby. Splnomocnenie udelené advokátovi nemožno obmedziť. 5. Podľa § 49 ods. 2 SSP, žalobca nemusí byť zastúpený podľa odseku 1 a) vo veciach, v ktorých je daná vecná príslušnosť okresného súdu podľa § 12, b) v konaní podľa § 6 ods. 2 písm. b) až e), g) a i), c) v konaní o správnej žalobe vo veciach slobodného prístupu k informáciám podľa osobitného predpisu, d) ak je žalovaným Centrum právnej pomoci. 6. Advokátom je osoba zapísaná v zozname vedenom Slovenskou advokátskou komorou podľa zákona č. 586/2003 Z. z. o advokácii a o zmene a doplnení zákona č. 455/1991 Zb. o živnostenskom podnikaní (živnostenský zákon) v znení neskorších predpisov. 7. Podľa § 97 SSP, ak tento zákon neustanovuje inak, správny súd kedykoľvek počas konania prihliada na to, či sú splnené podmienky, za ktorých môže správny súd konať a rozhodnúť (ďalej len "procesné podmienky"). 8. Podľa § 491 ods. 1 SSP, ak nie je ďalej ustanovené inak, platí tento zákon aj na konania začaté podľa piatej časti Občianskeho súdneho poriadku predo dňom nadobudnutia jeho účinnosti. 9. Podľa § 25 SSP, ak tento zákon neustanovuje inak, použijú sa na konanie pred správnym súdom primerane ustanovenia prvej a druhej časti Civilného sporového poriadku okrem ustanovení o intervencii. Ak niektorá otázka nie je riešená ani v Civilnom sporovom poriadku, správny súd postupuje primerane podľa základných princípov konania tak, aby sa naplnil účel správneho súdnictva. 10. Podľa § 161 ods. 3 zákona č. 160/2015 Z. z. Civilný sporový poriadok (ďalej len „CSP“), ak ide o nedostatok procesnej podmienky, ktorý možno odstrániť, súd urobí vhodné opatrenia na jeho odstránenie. Pritom spravidla môže pokračovať v konaní, ale nesmie vydať rozhodnutie, ktorým sa konanie končí. Ak sa nepodarí nedostatok procesnej podmienky odstrániť, súd konanie zastaví. 11. Osobitosť konania v správnom súdnictve spočíva i v tom, že ak má účastník v správnom súdnictve postavenie žalobcu, musí byť zastúpený advokátom (okrem zákonom stanovených výnimiek), pokiaľ nemá právnické vzdelanie buď sám alebo jeho zamestnanec (člen), ktorý za neho koná. Povinné právne zastúpenie vyplýva z povahy správneho súdnictva, keďže sa v ňom preskúmava zákonnosť rozhodnutí a postupov orgánov verejnej správy a riešia sa prevažne právne otázky. Plnomocenstvo udelené advokátovi musí byť žalobcom výslovne udelené pre konanie pred súdom, t. j. plnomocenstvo iba pre predchádzajúce konanie pred orgánom verejnej správy je nepostačujúce. Nedostatok podmienky povinného právneho zastúpenia je možné odstrániť tým, že si žalobca zvolí kvalifikovaného zástupcu a plnomocenstvo doloží k žalobe. 12. Keďže žalobca nedoložil splnomocnenie udelené advokátovi na zastupovanie v konaní riadne a včas, pričom bol na predloženie plnomocenstva vyzvaný, správny súd postupoval v súlade s § 25 SSP v spojení s § 161 ods. 3 CSP a predmetné konanie zastavil. 13. O náhrade trov konania správny súd rozhodol podľa § 170 písm. b) SSP tak, že žiaden z účastníkov nemá právo na náhradu trov konania, nakoľko konanie bolo zastavené. 14. Toto rozhodnutie senát Krajského súdu v Bratislave prijal pomerom hlasov 3:0 (§ 139 ods. 4 v spojení s § 147 ods. 2 SSP). Poučenie: Proti tomuto uzneseniu možno podať kasačnú sťažnosť v lehote 30 dní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https://www.kauzis.sk/judikatura/r/ECLI:SK:KSBA:2019:6016200783.2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