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6S/137/2019 z 26. 2. 2020</w:t>
      </w:r>
    </w:p>
    <w:p>
      <w:r>
        <w:t>Uznesenie Krajského súdu Bratislava z 26. februára 2020, sp. zn. 6S/137/2019, ECLI:SK:KSBA:2020:1019200877.2</w:t>
      </w:r>
    </w:p>
    <w:p>
      <w:r>
        <w:t>Súd: Krajský súd Bratislava</w:t>
      </w:r>
    </w:p>
    <w:p>
      <w:r>
        <w:t>Spisová značka: 6S/137/2019</w:t>
      </w:r>
    </w:p>
    <w:p>
      <w:r>
        <w:t>ECLI: ECLI:SK:KSBA:2020:1019200877.2</w:t>
      </w:r>
    </w:p>
    <w:p>
      <w:r>
        <w:t>Dátum vydania: 26. 2. 2020</w:t>
      </w:r>
    </w:p>
    <w:p>
      <w:r>
        <w:t>Forma: Uznesenie</w:t>
      </w:r>
    </w:p>
    <w:p>
      <w:pPr>
        <w:pStyle w:val="Heading2"/>
      </w:pPr>
      <w:r>
        <w:t>Text rozhodnutia</w:t>
      </w:r>
    </w:p>
    <w:p>
      <w:r>
        <w:t>Súd: Krajský súd Bratislava Spisová značka: 6S/137/2019 Identifikačné číslo súdneho spisu: 1019200877 Dátum vydania rozhodnutia: 27. 02. 2020 Meno a priezvisko sudcu, VSÚ: JUDr. Andrea Krišková ECLI: ECLI:SK:KSBA:2020:1019200877.2 Uznesenie Krajský súd v Bratislave v právnej veci žalobcu: HYDINA SLOVENSKO s.r.o., so sídlom Lieskovská cesta 23/640, 962 21 Lieskovec, IČO: 45 300 950, zastúpený: KVASŇOVSKÝ &amp; PARTNERS | ADVOKÁTI s.r.o., so sídlom Dunajská 2317/32, 811 08 Bratislava, IČO: 51 003 848, proti žalovanému: Finančné riaditeľstvo Slovenskej republiky, Lazovná 63, 974 01 Banská Bystrica, o preskúmanie zákonnosti rozhodnutia žalovaného č. 100889004/2019 zo dňa 15.04.2019, o opätovnom návrhu na priznanie odkladného účinku správnej žaloby, takto r o z h o d o l : Správny súd p r i z n á v a správnej žalobe o preskúmanie zákonnosti rozhodnutia žalovaného č. 100889004/2019 zo dňa 15.04.2019 odkladný účinok, a to až do právoplatnosti rozhodnutia správneho súdu vo veci samej. o d ô v o d n e n i e : 1. Žalobca sa žalobou doručenou Krajskému súdu v Bratislave dňa 24.06.2019, domáha preskúmania zákonnosti rozhodnutia žalovaného č. 100889004/2019 zo dňa 15.04.2019, ktorým ako odvolací orgán potvrdil odvolaním napadnuté prvostupňové rozhodnutie Daňového úradu pre vybrané daňové subjekty č. 102641863/2018 zo dňa 19.12.2018, ktorým bolo oznámené daňovou exekučnou výzvou vymáhanie daňového nedoplatku vo výške XXX.XXX,XX EUR v zmysle § 91 zákona č. 563/2009 Z.z. o správe daní (daňový poriadok) voči žalobcovi ako daňovému dlžníkovi, stanoveného na základe exekučného titulu - výkazu daňových nedoplatkov Daňového úradu Bratislava č. 102182792/2018, zostavený správcom dane z evidencie daní daňového dlžníka ku dňu 07.11.2018. 2. Spolu so správnou žalobou podal žalobca návrh na priznanie odkladného účinku správnej žalobe podľa § 185 písm. a) zákona č. 162/2015 Z.z. správny súdny poriadok (ďalej len „SSP“) s odôvodnením hrozby závažnej ujmy, značnej hospodárskej a finančnej škody, ktoré budú predstavovať vážne nenapraviteľný následok. Uviedol, že prípadným výkonom výkonu daňovej exekúcie sa stane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297 zamestnancov v regióne sídla prevádzky - Banskobystrický kraj. V tejto súvislosti žalobca predložil súdu všeobecné informácie o účtovnej jednotke žalobcu, účtovnú závierku za rok 2018, rekapituláciu miezd podniku za 5/2019, výpis z účtu č.51 OTP Banka Slovensko, a.s. k 02.07.2019, výpis z účtu Prima Banka Slovensko, a.s. k 28.06.2019, výpis z účtu ČSOB, a.s. k 01.07.2019, z ktorých podľa žalobcu vyplýva, že prípadným výkonom daňovej exekúcie sa žalobca stane nielen absolútne a objektívne platobne neschopným, ale pre svojich zamestnancov a dodávateľov aj nedôveryhodným subjektom pre akúkoľvek ďalšiu spoluprácu. 3. Uznesením Krajského súdu v Bratislave č. k. 6S/137/2019-153 zo dňa 13.09.2019 súd návrh žalobcu na priznanie odkladného účinku správnej žalobe zamietol. 4. Žalobca prostredníctvom svojho právneho zástupcu doručil správnemu súdu dňa 08.10.2019 opätovný návrh na priznanie odkladného účinku správnej žalobe a žiadal priznanie odkladného účinku správnej žalobe až do právoplatného rozhodnutia súdu vo veci samej. Opätovný návrh odôvodnil vznikom hrozby závažnej ujmy, značnej hospodárskej a finančnej škody, ktoré budú predstavovať vážne nenapraviteľný následok. Uviedol, že prípadným výkonom daňovej exekúcie sa stane vo vzťahu k svojím zamestnancom a dodávateľom nedôveryhodným a zároveň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približne 300 zamestnancov v regióne sídla prevádzky v Banskobystrickom kraji, a poskytuje stabilné pracovné miesta. Krok spočívajúci v exekúcii na jeho majetok by predstavoval vážne ekonomické a sociálne komplikácie aj v spôsobe života regionálneho obyvateľstva, nakoľko možno tvrdiť, že takýto zásah by mal za následok zvýšenie už teraz neprimerane vysokej miery nezamestnanosti v rámci regiónu pôsobnosti jeho spoločnosti. Ďalej uviedol, že jeho terajšia finančná situácia mu dovoľuje ďalej vykonávať jeho podnikateľskú činnosť s pozitívnym prognózovaním finančnej situácie do budúcna, nechystá sa nijakým spôsobom meniť spôsob a systém prevádzky. O jeho dlhodobo, v tomto prípade každoročne, sa zlepšujúcej finančnej situácii svedčia práve finančné výsledky, kedy práve za posledný uzavretý finančný rok, a to rok 2018 dosiahol najlepší hospodársky výsledok za posledných šesť rokov. Bol tak názoru, že priaznivý vývoj hospodárskych výsledkov a priaznivá dlhodobá prognóza vývoja tržieb, výnosov a zisku dáva dostatočnú dlhodobú garanciu, že v prípade splatnosti záväzkov, tieto záväzky bude schopný uhradiť. Žalobca žiadal pri rozhodovaní súdu zohľadniť aj tvorbu účelovej rezervy vo výške cca X,X S.. eur na daňové záväzky v roku 2017 a účelovú rezervu na úhradu daňových záväzkov vo výške X,X S.. eur v účtovnom roku 2018, ako aj splácanie splatných daňových pohľadávok a jeho platobnú disciplínu vo vzťahu k daňovým pohľadávkam a správcovi dane, pričom aj v terajšej mimoriadne zložitej situácii pristupuje k plneniu svojich daňových záväzkov riadne a zodpovedne a snaží sa dodržiavať svoju platobnú disciplínu. Ďalej bol názoru, že hrozba ekonomickej a finančnej ujmy je objektívne daná, existujúca a preukázaná, nakoľko v prípade nepriznania odkladného účinku správnej žalobe, bude možné realizovať výkon rozhodnutia, následkom čoho bude objektívne nútený rušiť svoje ďalšie prevádzky a prepúšťať svojich zamestnancov. V tejto súvislosti žalobca predložil súdu všeobecné informácie o účtovnej jednotke žalobcu, účtovnú závierku za rok 2018, rekapituláciu miezd podniku za 08/2019, výpisy z účtov vedených v OTP banke, Prima banke a v ČSOB, z ktorých podľa jeho názoru vyplýva, že prípadným výkonom daňovej exekúcie sa stane nielen absolútne a objektívne platobne neschopným a zároveň pre svojich zamestnancov a dodávateľov aj nedôveryhodným subjektom pre akúkoľvek ďalšiu spoluprácu. Poukázal tiež na to, že len jeho náklady spojené s plnením si jeho povinnosti ako zamestnávateľa vo vzťahu k svojím zamestnancom predstavujú sumu cca XXX XXX EUR za kalendárny mesiac, nehovoriac o výrobných nákladoch a nákladov na splátky poskytnutých úverov a mal za to, že nútený výkon rozhodnutia by spôsobil jeho absolútny a nezvratný rozklad v dôsledku nedostatku finančných prostriedkov, ktorý by viedol k ukončeniu jeho podnikateľskej činnosti. Priznaním odkladného účinku správnej žalobe by podľa jeho názoru nevznikol ani rozpor s verejným záujmom na zabezpečení riadneho výberu daní, nakoľko priznaním odkladného účinku správne žalobe nezaniká žiadne právo, pohľadávka ani akýkoľvek právny nárok správcu dane, ktorý je predmetom rozhodnutia. Dôjde len k odkladu splnenia prípadnej daňovej povinnosti do konečného rozhodnutia vo veci samej, čo pri jeho súčasnej situácii nie je na neprospech ani verejnému záujmu a ani správcovi dane. Poukázal na viacero rozhodnutí Krajského súdu v Prešove, v ktorých vystupuje ako žalobca, resp. ako žalobca vystupuje spol. K. E., M.. N.., v konaniach o preskúmanie zákonnosti rozhodnutí žalovaného o vyrubení rozdielu dane, za zdaňovacie obdobie roku 2012, v ktorých bol správnym súdom priznaný podaným žalobám odkladný účinok. Rovnako mu tak boli priznané viaceré odkladné účinky pri správnych žalobách vzhľadom na šikanózny postup správcu dane a nezákonný výkon daňových kontrol. Žalobca dal do pozornosti súdu aj rozhodnutie Najvyššieho súdu SR sp. zn. 1Sžr/28/2010 zo dňa 21.06.2011, v ktorom Najvyšší súd SR „zdôrazňuje povinnosť všetkých orgánov štátnej moci svojou činnosťou napĺňať legitímne očakávanú predstavu jednotlivca o právnom štáte, ktorého neoddeliteľnou súčasťou je právna istota. S princípom právnej istoty logicky korešponduje zásada rozhodovať v obdobných veciach rovnako.“ Záverom uviedol, že akoukoľvek blokáciou alebo zamedzeniu mu nakladať so zostatkom na bankových účtoch, alebo dispozíciou s jeho majetkom ako obchodnej spoločnosti mal za nepochybné, že v danom prípade dôjde k naplneniu podmienok stanovených § 185 písm. a) SSP a hrozí mu tak závažná ujma z dôvodu zablokovania všetkých finančných prostriedkov, pričom je ako zamestnávateľ zdrojom príjmu živiteľov viac ako 500 rodín v dotknutom regióne, ktorých členmi sú aj maloleté, neplnoleté deti, na ktorých bude mať nepochybne zamedzenie jeho činnosti nepriaznivý dopad. 5. Krajský súd v Bratislave doručil opätovný návrh žalobcu na priznanie odkladného účinku správnej žalobe žalovanému s tým, že má možnosť sa k nemu v lehote 15 dní vyjadriť. Žalovaný sa v stanovenej lehote k opätovnému návrhu žalobcu na priznanie odkladného účinku správnej žalobe nevyjadril.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Krajský súd v Bratislave preskúmal opätovný návrh žalobcu na priznanie odkladného účinku a dospel k záveru že je dôvodný. Priznanie odkladného účinku správnej žalobe žiadal na základe tej skutočnosti, že okamžitým výkonom napadnutého rozhodnutia mu hrozí závažná ujma, značná hospodárska a finančná škoda s nenapraviteľnými následkami v prípade výkonu rozhodnutia a že sa žalobca v dôsledku toho stane absolútne a objektívne platobne neschopným a pre svojich dodávateľov a zamestnancov nedôveryhodným. Poukázal na rozhodnutie Najvyššieho súdu SR sp. zn. 1 Sžr/28/2010 zo dňa 21.06.2011 a rozhodnutia Krajského súdu v Prešove, ktorými bol žalobám žalobcov zo skupiny spoločností hydina v obdobných veciach priznaný odkladný účinok. K opätovnému návrhu zo dňa 08.10.2019 priložil ako dôkaz aj predmetné rozhodnutia Krajského súdu v Prešove. V opätovnom návrhu ďalej uviedol, že jeho prevádzkové zdroje nepokrývajú ani prevádzkové záväzky, v dôsledku čoho, ako obchodná spoločnosť tvorí záporný prevádzkový kapitál. Ďalej v návrhu zdôraznil svoju úlohu zamestnávateľa, ktorý zamestnáva 300 zamestnancov v regióne sídla prevádzky - Banskobystrický kraj. Žalobca vo svojom opätovnom návrhu uviedol tvrdenia o výške disponibilných prostriedkov na svojich bankových účtoch a poukázal aj na tvorbu účelovej rezervy na daňové záväzky v roku 2017 a svoju argumentáciu rozšíril aj o tvrdenie účelovej rezervy na daňové záväzky v účtovnom roku 2018. Správnemu súdu predložil aj účtovnú závierku zostavenú k 31.12.2018 a opätovne poukázal aj na dodržiavanie jeho daňových záväzkov a na ich riadne plnenie, ako aj na tvrdenia o svojej objektívnej platobnej neschopnosti, krátkodobej zlej finančnej situácii, pozitívnej prognóze zisku v nasledujúcich daňových obdobiach a plnenia daňovej povinnosti na základe napadnutého rozhodnutia s jeho následnou likvidáciou. Žalobca žiadal priznať jeho správnej žalobe odkladný účinok aj z dôvodu zachovania právnej istoty a legitímnych očakávaní žalobcu, keďže jeho správnym žalobám v obdobných veciach súdy už priznali odkladný účinok. Podmienku, že priznanie odkladného účinku správnej žalobe nebude v rozpore s verejným záujmom žalobca odôvodnil tak, že takýto rozpor nevzniká, nakoľko priznaním odkladného účinku správnej žalobe nezaniká žiadne právo, pohľadávka ani akýkoľvek právny nárok správcu dane, ktorý je predmetom napadnutého rozhodnutia. Dôjde len k odkladu splnenia prípadnej daňovej povinnosti do konečného rozhodnutia vo veci samej, čo pri jeho súčasnej situácii nie je na neprospech ani verejnému záujmu a ani správcovi dane. K opätovnému návrhu žalobca priložil okrem účtovnej závierky ku dňu 31.12.2018 a uznesení Krajského súdu v Prešove aj mesačnú štatistiku o počte a štruktúre uchádzačov o zamestnanie a dokumenty - Rezervy na dorubenie a Rekapitulácia DPH dodatočné vyrubenie. Správny súd mal po posúdení všetkých vyššie uvedených skutočností za osvedčené, že žalobcovi hrozí okamžitým výkonom napadnutého rozhodnutia žalovaného závažná finančná ujma, hospodárska škoda ako aj vážny nenapraviteľný následok, spočívajúci v možnom ohrození každodenného chodu spoločnosti žalobcu a ohrození existencie pracovných miest u žalobcu, a to aj s prihliadnutím na celkovú výšku vymáhaných daňových nedoplatkov voči žalobcovi, vedených v konaní sp. zn. 5S/181/018 v sume XXX.XXX,XX EUR, sp. zn. 1S/21/2019 v sume XXX.XXX,XX EUR, sp. zn. 5S/29/2019 v sume XXX.XXX,XX EUR, sp. zn. 1S/27/2019 v sume XX.XXX,XX EUR, sp. zn. 2S/50/2019 v sume XXX.XXX,XX EUR, sp. zn. 2S/122/2019 v sume XXX.XXX,XX EUR, sp. zn. 6S/137/2019 v sume XXX.XXX,XX EUR, sp. zn. 5S/138/2019 v sume XX.XXX,XX EUR, sp. zn. 1S/160/2019 v sume XX.XXX,XX EUR, sp. zn. 6S/156/2019 v sume XX XXX,XX EUR, sp. zn. 6S/157/2019 v sume X.XXX.XXX,XX EUR, sp. zn. 6S/186/2019 v sume XXX.XXX,XX EUR, sp. zn. 5S/221/2019 v sume X.XXX.XXX,XX EUR, sp. zn. 1S/218/2019 v sume XX.XXX,XX EUR, sp. zn. 6S/214/2019 v sume X.XXX.XXX,XX EUR, sp. zn. 2S/197/2019 v sume XXX.XXX,XX EUR, sp. zn. 6S/222/2019 XXX.XXX,XX EUR, sp. zn. 6S/246/2019 v sume X.XXX,XX EUR, sp. zn. 1S/255/2019 v sume XXX.XXX,XX EUR a sp. zn. 1S/41/2020 v sume XXX.XXX,XX EUR. Správny súd tak opätovný návrh na priznanie odkladného účinku považoval za dostatočne odôvodnený a podložený relevantnými skutočnosťami. Priznanie odkladného účinku za daných skutočností podľa názoru správneho súdu nebude v rozpore s verejným záujmom, nakoľko ako žalobca tvrdí, nedôjde k zániku pohľadávky správcu dane, ale len k odloženiu jej splnenia do právoplatného rozhodnutia správneho súdu. Priznaním odkladného účinku správnej žalobe sa zároveň zabráni vzniku závažnej ujmy, finančnej a hospodárskej škody u žalobcu, prepúšťaniu zamestnancov žalobcu a prípadnému likvidačnému následku okamžitého výkonu napadnutého rozhodnutia u žalobcu. 10. Záverom správny súd uvádza, že žalovaný sa k opätovnému návrhu na priznanie odkladného účinku správnej žalobe nijako nevyjadril. Správny súd mal z opätovného návrhu žalobcu na priznanie odkladného účinku správnej žalobe za dostatočne preukázané splnenie podmienok pre jeho priznanie aj s ohľadom na skutočnosť, že žalovaný sa k nemu nevyjadril a tak správnemu súdu neboli známe skutočnosti, ktoré by mal vziať pri posudzovaní opätovného návrhu do úvahy. 11. Vzhľadom na vyššie uvedené skutočnosti mal súd za preukázané splnenie podmienok pre priznanie odkladného účinku správnej žalobe, a preto postupoval v súlade s ustanovením § 185 písm. a) SSP a rozhodol o opätovnom návrhu žalobcu na priznanie odkladného účinku správnej žalobe zo dňa 08.10.2019 tak, že žalobe priznal odkladný účinok až do právoplatného rozhodnutia súdu. 12.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https://www.kauzis.sk/judikatura/r/ECLI:SK:KSBA:2020:1019200877.2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