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5S/288/2019 z 9. 3. 2020</w:t>
      </w:r>
    </w:p>
    <w:p>
      <w:r>
        <w:t>Uznesenie Krajského súdu Bratislava z 9. marca 2020, sp. zn. 5S/288/2019, ECLI:SK:KSBA:2020:1019201747.1</w:t>
      </w:r>
    </w:p>
    <w:p>
      <w:r>
        <w:t>Súd: Krajský súd Bratislava</w:t>
      </w:r>
    </w:p>
    <w:p>
      <w:r>
        <w:t>Spisová značka: 5S/288/2019</w:t>
      </w:r>
    </w:p>
    <w:p>
      <w:r>
        <w:t>ECLI: ECLI:SK:KSBA:2020:1019201747.1</w:t>
      </w:r>
    </w:p>
    <w:p>
      <w:r>
        <w:t>Dátum vydania: 9. 3. 2020</w:t>
      </w:r>
    </w:p>
    <w:p>
      <w:r>
        <w:t>Forma: Uznesenie</w:t>
      </w:r>
    </w:p>
    <w:p>
      <w:pPr>
        <w:pStyle w:val="Heading2"/>
      </w:pPr>
      <w:r>
        <w:t>Text rozhodnutia</w:t>
      </w:r>
    </w:p>
    <w:p>
      <w:r>
        <w:t>Súd: Krajský súd Bratislava Spisová značka: 5S/288/2019 Identifikačné číslo súdneho spisu: 1019201747 Dátum vydania rozhodnutia: 10. 03. 2020 Meno a priezvisko sudcu, VSÚ: JUDr. Anna Peťovská PhD. ECLI: ECLI:SK:KSBA:2020:1019201747.1 Uznesenie Krajský súd v Bratislave v právnej veci žalobcu: Obec Nová Kelča, 094 02 Nová Kelča č. 72, právne zastúpený: Advokátska kancelária - JUDr. STANISLAV KAŠČÁK, s.r.o., so sídlom Ulica 1. mája 1246, 093 01 Vranov nad Topľou, IČO: 47 245 034, proti žalovanému: Úrad pre verejné obstarávanie, Ružová dolina 10, 821 09 Bratislava, IČO: 31 797 903, o preskúmanie zákonnosti rozhodnutia žalovaného č. 13927-3000/2018 zo dňa 09.09.2019, takto r o z h o d o l : I. Krajský súd v Bratislave žalobu o d m i e t a. II. Žiaden z účastníkov nemá právo na náhradu trov konania. o d ô v o d n e n i e : 1. Žalobou doručenou Krajskému súdu v Bratislave ako správnemu súdu dňa 20.12.2019 sa žalobca domáha preskúmania zákonnosti rozhodnutia žalovaného č. 13927-3000/2018 zo dňa 09.09.2019 (ďalej aj „napadnuté rozhodnutie“), ktorým uložil žalobcovi pokutu vo výške XX.XXX,XX eur podľa § 182 ods. 1 písm. a) zákona č. 343/2015 Z. z. o verejnom obstarávaní a o zmene a doplnení niektorých zákonov v znení neskorších predpisov (ďalej len „zákon č. 343/2015 Z. z.“) za to, že žalobca podľa § 182 ods. 1 písm. a) zákona č. 343/2015 Z. z. zvolenou formou kombinácie v napadnutom rozhodnutí uvedených uzatvorených zmluvných vzťahov neoprávnene aplikoval výnimku podľa § 1 ods. 2 písm. c) zákona č. 343/2015 Z. z., čím sa pri obstaraní stavby: súpisné číslo XXX, „Bytový dom 12 b. j. - nájomné byty v obci Nová Kelča“, list vlastníctva č. XXXX, k. ú. N. K., spolu s technickou vybavenosťou, zastavaným pozemkom a pozemkom s technickou vybavenosťou 1 - tak ako sú tieto pojmy definované v Kúpnej zmluve zo dňa 14.02.2019 (ďalej len „predmet zákazky“) - sa vyhol povinnosti uzavrieť zmluvu na predmet zákazky spôsobom alebo postupom ustanoveným zákonom č. 343/2015 Z. z., a teda konal v rozpore s § 10 ods. 1 zákona č. 343/2015 Z. z. Žalobca žiada napadnuté rozhodnutie žalovaného zrušiť a vec mu vrátiť na ďalšie konanie. 2. Žalovaný vo svojom vyjadrení sa k žalobe, doručenom tunajšiemu súdu dňa 20.02.2020, uviedol, že žalobca žalobou napáda prvostupňové rozhodnutie žalovaného, ktoré nadobudlo právoplatnosť dňa 25.09.2019, pričom žalobca v zákonom stanovenej lehote nepodal riadny opravný prostriedok. Poukázal na ust. § 7 písm. a) zákona č. 162/2015 Z. z. Správny súdny poriadok v znení neskorších predpisov (ďalej len „SSP“). Uviedol, že rozhodnutie napadnuté žalobcom nepodlieha súdnemu prieskumu a žiadal správny súd, aby žalobu odmietol ako neprípustnú podľa § 98 ods. 1 písm. g) SSP. 3. Z obsahu spisového materiálu a z pripojeného administratívneho spisu žalovaného je zrejmé, že žalobca sa domáhal preskúmania zákonnosti prvostupňového rozhodnutia č. 13927-3000/2018 zo dňa 09.09.2019, voči ktorému je prípustný rozklad podľa § 61 zákona č. 71/1967 Zb. o správnom konaní (správny poriadok) v znení neskorších predpisov na Úrad pre verejné obstarávanie, Ružová dolina 10, 821 09 Bratislava, do 15 dní odo dňa jeho doručenia. Žalovaný v poučení uviedol, že rozhodnutie nie je preskúmateľné súdom. Žalobca využil svoju zákonnú možnosť na podanie opravného prostriedku voči prvostupňovému rozhodnutiu správneho orgánu a dňa 26.09.2019 podal rozklad. Rozklad žalobcu bol podaný na Úrade pre verejné obstarávanie, Ružová dolina 10, 821 09 Bratislava na šestnásty deň od doručenia napadnutého rozhodnutia. Žalovaný listom zo dňa 26.11.2019 oznámil žalobcovi, že o podanom rozklade nebude rozhodovať, pretože bol podaný po zákonom stanovenej lehote. Zároveň oznámil žalobcovi, že jeho podanie neodôvodňuje obnovu konania ani zmenu alebo zrušenie rozhodnutia mimo odvolacieho konania. 4. Podľa § 2 ods. 1 SSP, v správnom súdnictve poskytuje správny súd ochranu právam alebo právom chráneným záujmom fyzickej osoby a právnickej osoby v oblasti verejnej správy a rozhoduje v ďalších veciach ustanovených týmto zákonom. 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 Podľa § 7 písm. a)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7. Podľa § 27 ods. 1 SSP, pri preskúmavaní zákonnosti rozhodnutia orgánu verejnej správy alebo opatrenia orgánu verejnej správy správny súd na návrh žalobcu posúdi i zákonnosť skôr vydaného rozhodnutia orgánu verejnej správy alebo opatrenia orgánu verejnej správy, z ktorého preskúmavané rozhodnutie alebo opatrenie vychádza, ak bolo preň skôr vydané rozhodnutie alebo opatrenie záväzné a ak skôr vydané rozhodnutie alebo opatrenie nebolo samostatne možné preskúmať správnym súdom podľa § 6 ods. 2. Ak orgán verejnej správy, ktorý vydal skoršie rozhodnutie alebo opatrenie, nie je v konaní pred správnym súdom žalovaným, má postavenie účastníka konania podľa § 32 ods. 3 písm. c). 8. Podľa § 97 SSP, ak tento zákon neustanovuje inak, správny súd kedykoľvek počas konania prihliada na to, či sú splnené podmienky, za ktorých môže správny súd konať a rozhodnúť (ďalej len "procesné podmienky"). 9. Podľa § 98 ods. 1 písm. g) SSP, správny súd uznesením odmietne žalobu, ak je neprípustná. 10. Konanie v správnom súdnictve je potrebné považovať za prostriedok ultima ratio, t. j. ochrana práv a oprávnených záujmov účastníkov správnych vzťahov nastupuje až po zlyhaní všetkých zákonných prostriedkov nápravy v rámci administratívneho konania. Uvedené je zrejmé z celej konštrukcie Správneho súdneho poriadku, keď zákon napr. požaduje zo strany žalobcu vyčerpanie prípustných opravných prostriedkov a pripúšťa iba preskúmanie druhostupňových rozhodnutí orgánov verejnej správy, vylučuje zo súdneho prieskumu rozhodnutia orgánov verejnej správy predbežnej povahy a procesné rozhodnutia týkajúce sa vedenia konania, ale tiež v ustanovení § 27 ods. 1 SSP upravuje povinnosť správneho súdu pri preskúmavaní zákonnosti rozhodnutia orgánu verejnej správy posúdiť i zákonnosť skôr vydaného správneho rozhodnutia alebo opatrenia, z ktorého preskúmavané rozhodnutie alebo opatrenie vychádza, ak bolo preň skôr vydané rozhodnutie alebo opatrenie záväzné a ak nie je na jeho preskúmanie určený osobitný postup. 11. Stále je platná rímskoprávna zásada „vigilantibus iura scripta sunt", t.j. „práva patria bdelým", teda tým, ktorí sa aktívne zaujímajú o ochranu a výkon svojich práv a ktorí svoje procesné oprávnenia uplatňujú včas a s dostatočnou starostlivosťou a predvídavosťou. Správny súd nesmie nahrádzať odvolací správny orgán, keďže v správnom súdnictve je predmetom súdneho prieskumu zákonnosti až konečné administratívne rozhodnutie alebo opatrenie. V tomto konaní však žalobca napáda prvostupňové administratívne rozhodnutie (rozhodnutie Úradu pre verejné obstarávanie č. 13927-3000/2018 zo dňa 09.09.2019). Takéto rozhodnutie nie je spôsobilým predmetom preskúmania súdom. Čiastkové rozhodnutia predbežnej povahy alebo tzv. podkladové rozhodnutia alebo opatrenia sa preskúmavajú až v spojení s konečným rozhodnutím, pretože samy osebe nevyvolávajú ujmu na právach. Tá sa prejaví až v spojení s konečným rozhodnutím. 12. Na tomto mieste teda možno uzatvoriť, že správne súdy preskúmavajú až konečné rozhodnutia orgánov verejnej správy - bez ohľadu na ich formu, pričom inými rozhodnutiami, resp. postupmi orgánov verejnej správy predchádzajúcimi sa zaoberajú až v rámci preskúmania napadnutého konečného rozhodnutia. Správny súd teda v zásade preskúmava akýkoľvek akt, po ktorého vydaní už nemôže nasledovať ďalšie konanie a ktorého vydanie môže ukrátiť na právach žalobcu, resp. ktoré sa týka základných práv a slobôd žalobcu. 13. Nie bez významu bude potom potreba poukázať i na ústavnoprávne korene daného princípu, keď síce základným kameňom správneho súdnictva je ochrana základných práv a slobôd jednotlivca pred svojvôľou štátu a jeho výkonnej moci zverenej orgánom verejnej správy, avšak tiež správny súd nesmie extenzívne poňatou preskúmavacou činnosťou zasahovať do právomoci výkonnej moci. Cieľom takejto úpravy teda bude predísť situácii, kedy by súdy vstupovali do potenciálne neskončených správnych konaní preskúmaním procesných rozhodnutí, čoho dôsledkom by mohlo byť až narušenie deľby moci. 14. V danom prípade malo byť predmetom preskúmania súdom rozhodnutie žalovaného č. 13927-3000/2018 zo dňa 09.09.2019, ktorým žalovaný uložil žalobcovi pokutu vo výške XX.XXX,XX eur podľa § 182 ods. 1 písm. a) zákona č. 343/2015 Z. z. V zmysle poučenia o opravnom prostriedku bolo proti tomuto rozhodnutiu možné podať rozklad podľa § 61 zákona č. 71/1967 Zb. o správnom konaní (správny poriadok) v znení neskorších predpisov na Úrad pre verejné obstarávanie, Ružová dolina 10, 821 09 Bratislava, do 15 dní odo dňa jeho doručenia a nie je ho možné preskúmať súdom. Žalobca podal proti napadnutému prvostupňovému rozhodnutiu rozklad, avšak nedodržal zákonom stanovenú lehotu na jeho podanie, keďže ho prvostupňovému správnemu orgánu doručil do elektronickej schránky až dňa 26.09.2019, t. j. na šestnásty deň po doručení prvostupňového rozhodnutia žalovaného žalobcovi. Napadnuté prvostupňové rozhodnutie žalovaného bolo podľa doručenky nachádzajúcej sa v administratívnom spise žalovaného doručené do elektronickej schránky žalobcu dňa 10.09.2019 o 15 hodine, 59 minúte a 29 sekunde. Žaloba žalobcu tak smeruje voči prvostupňovému rozhodnutiu žalovaného, ktoré je vylúčené zo súdneho prieskumu podľa § 7 písm. a) SSP, keďže žalobca pred jeho právoplatnosťou nevyčerpal všetky riadne opravné prostriedky, ktorých použitie umožňuje osobitný predpis, a preto správny súd žalobu ako neprípustnú v správnom súdnictve odmietol podľa § 98 ods. 1 písm. g) SSP. O návrhu žalobcu na priznanie odkladného účinku správnej žalobe správny súd nerozhodoval, nakoľko žalobu odmietol ako neprípustnú a tým odpadol dôvod konania o návrhu žalobcu na priznanie odkladného účinku správnej žalobe. 15. O náhrade trov konania správny súd rozhodol podľa § 170 písm. a) SSP tak, že žiaden z účastníkov nemá právo na náhradu trov konania, nakoľko žaloba bola odmietnutá. 16. Toto rozhodnutie senát Krajského súdu v Bratislave prijal pomerom hlasov 3:0 (§ 139 ods. 4 v spojení s § 147 ods. 2 SSP).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https://www.kauzis.sk/judikatura/r/ECLI:SK:KSBA:2020:1019201747.1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