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2S/256/2019 z 12. 8. 2020</w:t>
      </w:r>
    </w:p>
    <w:p>
      <w:r>
        <w:t>Uznesenie Krajského súdu Bratislava z 12. augusta 2020, sp. zn. 2S/256/2019, ECLI:SK:KSBA:2020:1019201768.3</w:t>
      </w:r>
    </w:p>
    <w:p>
      <w:r>
        <w:t>Súd: Krajský súd Bratislava</w:t>
      </w:r>
    </w:p>
    <w:p>
      <w:r>
        <w:t>Spisová značka: 2S/256/2019</w:t>
      </w:r>
    </w:p>
    <w:p>
      <w:r>
        <w:t>ECLI: ECLI:SK:KSBA:2020:1019201768.3</w:t>
      </w:r>
    </w:p>
    <w:p>
      <w:r>
        <w:t>Dátum vydania: 12. 8. 2020</w:t>
      </w:r>
    </w:p>
    <w:p>
      <w:r>
        <w:t>Forma: Uznesenie</w:t>
      </w:r>
    </w:p>
    <w:p>
      <w:pPr>
        <w:pStyle w:val="Heading2"/>
      </w:pPr>
      <w:r>
        <w:t>Text rozhodnutia</w:t>
      </w:r>
    </w:p>
    <w:p>
      <w:r>
        <w:t>Súd: Krajský súd Bratislava Spisová značka: 2S/256/2019 Identifikačné číslo súdneho spisu: 1019201768 Dátum vydania rozhodnutia: 13. 08. 2020 Meno a priezvisko sudcu, VSÚ: JUDr. Jeannette Hajdinová ECLI: ECLI:SK:KSBA:2020:1019201768.3 Uznesenie Krajský súd v Bratislave v právnej veci žalobcu: RESIDENCE a.s., IČO: 35 861 312, so sídlom Malé Pálenisko 11, 821 09 Bratislava, proti žalovanému: Daňový úrad Bratislava, Ševčenkova 32, 850 00 Bratislava, v konaní o preskúmanie zákonnosti rozhodnutia žalovaného číslo: 551072/2019 zo dňa 03.10.2019, takto r o z h o d o l : I. Krajský súd v Bratislave žalobu o d m i e t a. II. Žalovanému sa právo na náhradu trov konania n e p r i z n á v a. o d ô v o d n e n i e : 1. Správnou žalobou doručenou Krajskému súdu v Bratislave (ďalej aj ako „správny súd“ alebo „tunajší súd“) 27.12.2019, sa žalobca domáhal priznania odkladného účinku správnej žalobe, preskúmania zákonnosti rozhodnutia žalovaného číslo: 551072/2019 zo dňa 03.10.2019, zrušenia napadnutého rozhodnutia žalovaného a priznania nároku na náhradu trov konania voči žalovanému. 2. Žalobca v žalobe uviedol, že je právne zastúpený advokátom: JUDr. Tomáš Balážik, advokát, so sídlom Šamorínska 10, 821 06 Bratislava, avšak splnomocnenie preukazujúce túto skutočnosť správnemu súdu nepredložil, hoci v danom prípade nejde o výnimku z povinného právneho zastúpenia žalobcu advokátom v konaní pred správnym súdom podľa § 49 ods. 1 v spojení s § 49 ods. 2 zákona č. 162/2015 Z. z. Správny súdny poriadok (ďalej len „SSP“), a teda žalobca musí byť v konaní pred správnym súdom po celý čas obligatórne zastúpený advokátom. Žalobca spolu so žalobou doručil tunajšiemu súdu „len obyčajnú fotokópiu“ splnomocnenia udeleného zvolenému splnomocnenému advokátovi (splnomocnenia zo dňa 23.12.2019), ktoré nebolo podpísané ani splnomocniteľom ani splnomocnencom (absentovali podpisy) a naviac z neho nevplývala jednoznačná vôľa splnomocniteľa splnomocniť splnomocnenca aj vo veci podania správnej žaloby a zastupovania v konaní pred správnym súdom v predmetnej právnej veci. Keďže žalobca nedoručil správnemu súdu splnomocnenie na zastupovanie prevedené do elektronickej podoby zaručenou konverziou alebo originál, prípadne úradne overenú fotokópiu splnomocnenia udeleného žalobcom zvolenému advokátovi na podanie správnej žaloby a na zastupovanie žalobcu v predmetnej právnej veci v konaní pred správnym súdom, prípadne potvrdenie, že žalobca, jeho zamestnanec alebo člen, ktorý za neho na správnom súde koná alebo ho zastupuje, má vysokoškolské právnické vzdelanie druhého stupňa a poverenie pre takého zamestnanca alebo člena žalobcu, dostatočným spôsobom tak správnemu súdu nepreukázal splnenie podmienky podľa ustanovenia § 49 ods. 1 zákona č. 162/2015 Z. z. Správny súdny poriadok (ďalej len „SSP“). Naviac, podanie žalobcu vo veci samej doručené tunajšiemu súdu dňa 27.12.2019 neobsahovalo všetky zákonom ustanovené náležitosti, ktoré musí správna žaloba v správnom súdnom konaní obsahovať (žaloba žalobcu obsahovala vady, ktoré bránili jej vecnému vybaveniu). Z tohto dôvodu, Krajský súd v Bratislave uznesením č. k. 2S/256/2019-385 zo dňa 10.02.2020, za aplikácie (predovšetkým) ust. § 57 ods. 1, ust. § 59 ods. 1, 3 v spojení s § 182 ods. 1 a 2 a § 49 ods. 1 SSP, vyzval žalobcu na ich odstránenie - na doplnenie a opravu žaloby spôsobom uvedeným vo výroku predmetného uznesenia správneho súdu zo dňa 10.02.2020, a to za účelom odstránenia neúplnosti a nezrozumiteľnosti podania žalobcu vo veci samej. Uznesenie Krajského súdu v Bratislave č. k. 2S/256/2019-385 zo dňa 10.02.2020 obsahujúce výzvu na doloženie riadneho splnomocnenia a na odstránenie vád žaloby bolo doručené žalobcom zvolenému právnemu zástupcovi JUDr. Tomáš Balážik, advokát so sídlom Šamorínska 10, 821 06 Bratislava dňa 02.03.2020. Na predmetnú výzvu, v stanovenej lehote, reagoval žalobcom zvolený advokát podaním označeným ako „Doplnenie návrhu na začatie konania“ tak, že špecifikoval a spresnil označenie napadnutého rozhodnutia žalovaného ako i žalobný návrh, predložil jedno vyhotovenie napadnutého rozhodnutia a uviedol i deň oznámenia napadnutého rozhodnutia žalobcovi, avšak „riadne“ splnomocnenie (t.j. splnomocnenie prevedené do elektronickej podoby zaručenou konverziou alebo originál, prípadne úradne overenú fotokópiu plnomocenstva udeleného zvolenému advokátovi - JUDr. Tomáš Balážik, Šamorínska 10, 821 06 Bratislava, na podanie správnej žaloby a na zastupovanie žalobcu v konaní pred správnym súdom) správnemu súdu nedoručil. Vzhľadom na skutočnosť, že správnemu súdu bola opätovne predložená „len obyčajná fotokópia“ splnomocnenia udeleného žalobcom zvolenému advokátovi, ktorá nebola podpísaná ani splnomocniteľom ani splnomocnencom a nevyplývala z neho jednoznačná vôľa splnomocniteľa splnomocniť splnomocnenca aj vo veci podania správnej žaloby a zastupovania v konaní pred správnym súdom v predmetnej právnej veci, Krajský súd uznesením č. k. 2S/256/2019-395 zo dňa 19.06.2020 opätovne vyzval žalobcu, aby v lehote 15 dní odo dňa doručenia predmetného uznesenia predložil správnemu súdu splnomocnenie na zastupovanie prevedené do elektronickej podoby zaručenou konverziou alebo predložil originál, prípadne úradne overenú fotokópiu splnomocnenia udeleného žalobcom zvolenému advokátovi na podanie správnej žaloby a na zastupovanie žalobcu v konaní pred správnym súdom alebo potvrdenie, že jeho zamestnanec alebo člen, ktorý za neho na správnom súde koná má vysokoškolské právnické vzdelanie druhého stupňa. V uznesení 2S/256/2019-395 zo dňa 19.06.2020 bol žalobca zároveň poučený aj o následku neodstránenia tohto nedostatku podmienky konania (resp. tejto vady podania vo veci samej) smerujúcich k odmietnutiu žaloby, a to s poukazom nielen na ust. § 182 ods. 2 SSP, v zmysle ktorého k správnej žalobe musí byť pripojené splnomocnenie udelené advokátom, ak nejde o výnimky uvedené v § 49 ods. 1 a 2 SSP (písm. a/ ), alebo - prípadne - potvrdenie o požadovanom vzdelaní žalobcu, jeho zamestnanca alebo člena podľa § 49 ods. 1 SSP (písm. b/ ), ale i ust. § 97, § 98 ods. 1 písm. f), § 59 ods. 1-3 SSP. 3. Uznesenie Krajského súdu v Bratislave č. k. 2S/256/2019-395 zo dňa 19.06.2020 obsahujúce výzvu na doloženie riadneho splnomocnenia bolo doručené dňa 08.07.2020 priamo žalobcovi, čo vyplýva z doručenky na č.l. 397 spisu. Na predmetnú výzvu správneho súdu žalobca v stanovenej lehote, resp. do dátumu vydania tohto rozhodnutia nijako nereagoval. 4. Podľa § 97 SSP, ak tento zákon neustanovuje inak, správny súd kedykoľvek počas konania prihliada na to, či sú splnené podmienky, za ktorých môže správny súd konať a rozhodnúť (ďalej len „procesné podmienky“). 5. Podľa § 59 ods. 3 SSP, ak sa v lehote určenej správny súdom podanie nedoplní alebo neopraví, správny súd podanie odmietne uznesením; to neplatí, ak pre uvedený nedostatok možno v konaní pokračovať. Podľa § 98 ods. 1 písm. f) SSP, správny súd uznesením odmietne žalobu, ak žalobca nebol pri jej podaní zastúpený podľa § 49 ods. 1 alebo § 50. 6.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7.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8. Podľa § 182 ods. 2 SSP, k správnej žalobe musí byť pripojené a) splnomocnenie udelené advokátom, ak nejde o výnimky uvedené v § 49 ods. 1 a 2, b) potvrdenie o požadovanom vzdelaní žalobcu, jeho zamestnanca alebo člena podľa § 49 ods. 1, c) jedno vyhotovenie napadnutého rozhodnutia orgánu verejnej správy alebo opatrenia orgánu verejnej správy, ak nejde o opomenutého účastníka podľa § 179 ods. 1, alebo jedno vyhotovenie rozhodnutia orgánu verejnej správy o nevyhovení protestu prokurátora vydané v poslednom stupni, ak ide o správnu žalobu podanú prokurátorom. 9. Súd kedykoľvek v rámci súdneho konania skúma z úradnej povinnosti, či sú splnené predpoklady, za ktorých môže konanie prebehnúť a za ktorých môže súd vydať rozhodnutie vo veci samej. Tieto predpoklady sa označujú ako procesné podmienky konania. Ak v konkrétnej veci nie sú splnené procesné podmienky, takéto konanie vykazuje nedostatky, ktoré rozlišujeme na odstrániteľné a neodstrániteľné. Po zistení neodstrániteľného nedostatku procesnej podmienky, ktorý bráni súdu pokračovať v konaní, súd konanie zastaví. Nedostatok preukázania plnomocenstva treba považovať za nedostatok podmienky konania, ktorý možno odstrániť. Za účelom odstránenia nedostatku tejto podmienky konania správny súd výzvou č.k. 2S/256/2019-385 zo dňa 10.02.2020 a následne opätovnou výzvou č. k. 2S/256/2019-395 zo dňa 19.06.2020 (preukázateľne priamo žalobcovi doručená dňa 08.07.2020), vyzval žalobcu na predloženie „riadneho“ plnomocenstva t.j. splnomocnenia prevedeného do elektronickej podoby zaručenou konverziou alebo originálu, prípadne úradne overenej fotokópie splnomocnenia udeleného žalobcom zvolenému advokátovi na podanie správnej žaloby a na zastupovanie žalobcu v konaní pred správnym súdom v predmetnej právnej veci alebo potvrdenia, že žalobca (jeho zamestnanec alebo člen, ktorý za neho na správnom súde koná alebo ho zastupuje) má vysokoškolské právnické vzdelanie druhého stupňa. Procesným dôsledkom neodstránenia nedostatku podmienky konania - nedostatku preukázania plnomocenstva resp. osvedčenia splnenia podmienky povinného právneho zastúpenia v konaní pred správnym súdom o správnej žalobe - je odmietnutie žaloby. Keďže žalobca nedoložil riadne splnomocnenie v intenciách uznesení tunajšieho súdu č. k. 2S/256/2019-385 zo dňa 10.02.2020 a č.k. 2S/256/2019-395 zo dňa 19.06.2020, udelené zvolenému advokátovi na podanie správnej žaloby a na zastupovanie v predmetnom správnom súdnom konaní, pričom bol na odstránenie tejto vady konania tunajším súdom vyzvaný a o následku nesplnenia vo výzve uloženej povinnosti poučený, správny súd postupoval v súlade s § 98 ods. 1 písm. f) SSP a žalobu žalobcu odmietol. 10. Záverom považuje správny súd za potrebné uviesť, že ustálená súdna prax vyžaduje predloženie plnej moci v origináli, resp. vo forme úradne osvedčenej fotokópie, nie však vo forme obyčajnej fotokópie. Táto požiadavka je odôvodnená právnou silou ktorou disponuje originál plnej moci, ktorá spočíva v tom, že jednoznačne preukazuje prejav vôle splnomocniteľa, teda žalobcu. Naopak, súdna prax je jednotná v posudzovaní obyčajnej fotokópie plnej moci na účely súdneho konania, ktorej nepriznáva žiadne právne účinky. Uvedené sa netýka iba súdnych konaní, ktoré možno začať listinným konaním, ale aj elektronickým podaním. V prípade transformácie listinného dokumentu - splnomocnenia podpísaného účastníkom - do elektronickej podoby bez podpisu zaručeným elektronickým podpisom účastníka a vykonania zaručenej konverzie, došlo k strate účinkov pôvodného listinného dokumentu rovnako ako pri vyhotovení obyčajnej fotokópie z originálu listinného splnomocnenia. Elektronickú formu oprávnenia konať za inú osobu alebo v jej mene upravuje zákon č. 305/2013 Z. z. o elektronickej podobe výkonu pôsobnosti orgánov verejnej moci a o zmene a doplnení niektorých zákonov, ktorý v § 23 ods. 5 písm. a) bod 1. uvádza: „Okrem spôsobu podľa odseku 4 sa oprávnenie konať v mene inej osoby, na účely elektronickej komunikácie, preukazuje aj elektronickým dokumentom obsahujúcim jednoznačnú identifikáciu konajúcej osoby, osoby, v mene ktorej je oprávnená konať, a rozsah oprávnenia konať v mene tejto osoby, pričom tento elektronický dokument musí byť autorizovaný splnomocniteľom, ak oprávnenie konať vzniká udelením splnomocnenia“. Keďže autorizácia právneho úkonu v elektronickej sfére predstavuje vyjadrenie súhlasu s obsahom právneho úkonu ako aj s vykonaním právneho úkonu, aj elektronická forma plnej moci musí spĺňať túto minimálnu požiadavku stanovenú zákonom o e- Governmente. Účastník konania, t. j. žalobca musí opatriť plnú moc v elektronickej podobe (teda aj takú, ktorá vznikla konverziou z listinného originálu) svojím zaručeným elektronickým podpisom. Nakoľko však v praxi splnomocniteľ často nedisponuje možnosťou autorizovať akýkoľvek elektronický dokument (resp. technicky nie je možné autorizovať elektronický dokument dvomi osobami), nemohol by s prihliadnutím na požiadavku stanovenú v § 23 ods. 3 zákona o e-Governmente relevantným spôsobom splnomocniť inú osobu na zastupovanie v súdnych konaniach. Z dôvodu zachovania právnych účinkov plnej moci na zastupovanie v elektronickej podobe, sa teda vyžaduje jej zaručená konverzia podľa § 25 ods. 3 zákona o e-Governmente a to práve s ohľadom na vyššie uvedené. Ak teda plná moc existuje len v listinnej podobe, ako originál resp. jej úradne osvedčená fotokópia, pripojí sa k elektronickému podaniu ako elektronický dokument, ktorý vznikol zaručenou konverziou podľa § 35 ods. 2 zákona o e- Governmente. Inú podobu plnej moci tunajší súd nemôže akceptovať pre účely predmetného sporového konania. Uvedené vyplýva aj z aktuálnej rozhodovacej praxe Najvyššieho súdu Slovenskej republiky, ako aj z uznesenia Ústavného súdu SR z 31. mája 2018, sp. zn. IV. ÚS 342/2018 a obdobne aj z uznesenia Ústavného súdu SR z 13.11.2018, sp. zn. III. ÚS 422/2018. 11. O náhrade trov konania správny súd rozhodol podľa § 171 ods. 1 SSP, podľa ktorého správny súd prizná trovy konania ostatným účastníkom konania, ak účastník konania procesne zavinil odmietnutie žaloby. 12. Vo všeobecnosti platí, že náhradu trov konania ovláda zásada úspechu vo veci, ktorá je doplnená zásadou zavinenia. Zásada procesnej zodpovednosti za zavinenie znamená, že trovy konania je povinný platiť ten z účastníkov konania, ktorý zavinil, že vznikli. Zmyslom zásady zavinenia je sankčná náhrada trov konania, ktoré by pri jeho riadnom priebehu nevznikli, uložená rozhodnutím súdu tomu, kto ich vznik zavinil. 13. Správny súd konštatuje, že v predmetnej právnej veci žalobca zavinil odmietnutie žaloby tým, že nereagoval ani na opätovnú výzvu tunajšieho súdu na odstránenie vád spôsobom špecifikovaným v uznesení Krajského súdu v Bratislave č. k. 2S/256/2019-395 zo dňa 19.06.2020, a teda neodstránil nedostatok podmienky konania - nesplnil povinnosť uloženú v danom uznesení. Tým zavinil, že o veci nemohlo byť meritórne rozhodnuté a tým zistené, či bola žaloba podaná dôvodne, a preto mu v zásade vznikla povinnosť nahradiť žalovanému trovy konania. Správny súd však žalovanému právo na náhradu trov konania nepriznal, pretože z obsahu spisu vyplýva, že mu žiadne trovy v konaní pred správnym súdom nevznikli. 14. Vzhľadom na citované zákonné ustanovenia a s poukazom na vyššie uvedené skutočnosti, správny súd rozhodol tak, ako je uvedené vo výrokovej časti tohto rozhodnutia. 15. Toto rozhodnutie prijal senát Krajského súdu v Bratislave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https://www.kauzis.sk/judikatura/r/ECLI:SK:KSBA:2020:1019201768.3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