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5S/2/2020 z 22. 4. 2020</w:t>
      </w:r>
    </w:p>
    <w:p>
      <w:r>
        <w:t>Uznesenie Krajského súdu Bratislava z 22. apríla 2020, sp. zn. 5S/2/2020, ECLI:SK:KSBA:2020:1020200014.2</w:t>
      </w:r>
    </w:p>
    <w:p>
      <w:r>
        <w:t>Súd: Krajský súd Bratislava</w:t>
      </w:r>
    </w:p>
    <w:p>
      <w:r>
        <w:t>Spisová značka: 5S/2/2020</w:t>
      </w:r>
    </w:p>
    <w:p>
      <w:r>
        <w:t>ECLI: ECLI:SK:KSBA:2020:1020200014.2</w:t>
      </w:r>
    </w:p>
    <w:p>
      <w:r>
        <w:t>Dátum vydania: 22. 4. 2020</w:t>
      </w:r>
    </w:p>
    <w:p>
      <w:r>
        <w:t>Forma: Uznesenie</w:t>
      </w:r>
    </w:p>
    <w:p>
      <w:pPr>
        <w:pStyle w:val="Heading2"/>
      </w:pPr>
      <w:r>
        <w:t>Text rozhodnutia</w:t>
      </w:r>
    </w:p>
    <w:p>
      <w:r>
        <w:t>Súd: Krajský súd Bratislava Spisová značka: 5S/2/2020 Identifikačné číslo súdneho spisu: 1020200014 Dátum vydania rozhodnutia: 23. 04. 2020 Meno a priezvisko sudcu, VSÚ: JUDr. Dáša Filová ECLI: ECLI:SK:KSBA:2020:1020200014.2 Uznesenie Krajský súd v Bratislave v právnej veci žalobcu: AKYS, s.r.o., so sídlom Zámocká 30, 811 01 Bratislava, IČO: 45 709 351, právne zastúpený: JUDr. Dušan Misároš, advokát, Bosákova 3, 851 04 Bratislava, IČO: 52 348 105 proti žalovanému: Finančné riaditeľstvo Slovenskej republiky, Lazovná č. 63, 974 01 Banská Bystrica, o preskúmanie zákonnosti rozhodnutí žalovaného zo dňa 28.10.2019 vydané pod č.: 102448309/2019, 102447014/2019, 102447213/2019, 102447394/2019, 102447548/2019, 102447814/2019, 102448027/2019, 102448193/2019, 102448447/2019, 102449033/2019, 102449083/2019, 102449185/2019, v konaní o návrhu na priznanie odkladného účinku správnej žalobe, takto r o z h o d o l : Krajský súd v Bratislave návrh žalobcu na priznanie odkladného účinku správnej žalobe zo dňa 07.01.2020 zamieta. o d ô v o d n e n i e : 1. Správnou žalobou doručenou tunajšiemu správnemu súdu dňa 07.01.2020 sa žalobca domáha preskúmania zákonnosti rozhodnutí žalovaného zo dňa 28.10.2019 vydané pod č.: 102448309/2019, 102447014/2019, 102447213/2019, 102447394/2019, 102447548/2019, 102447814/2019, 102448027/2019, 102448193/2019, 102448447/2019, 102449033/2019, 102449083/2019, 102449185/2019 (ďalej aj „napadnuté rozhodnutia“), ktorými žalovaný potvrdil rozhodnutia Daňového úradu Bratislava, ktorými správca dane podľa § 68 ods. 5 zákona č. 563/2009 Z. z. o správe daní (daňový poriadok) a o zmene a doplnení niektorých zákonov v znení neskorších predpisov vyrubil rozdiel dane na dani z pridanej hodnoty za zdaňovacie obdobia dane z pridanej hodnoty január až december 2017, a zvýšil daň vyrubenú v podanom daňovom priznaní za príslušné zdaňovacie obdobie daňovému subjektu AKYS, s.r.o., so sídlom Zámocká 30, 811 01 Bratislava, IČO: 45 709 351. 2. Žalobca žiada napadnuté rozhodnutia žalovaného spolu s prvostupňovými rozhodnutiami Daňového úradu Bratislava zrušiť, alternatívne žiada napadnuté rozhodnutia žalovaného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napadnutých rozhodnutí žalovaného. Návrh na priznanie odkladného účinku žalobca odôvodnil tak, že celková suma rozdielu dane, ktorá bola žalobcovi vyrubená jednotlivými rozhodnutiami správcu dane za mesiace január 2017 - december 2017, ktoré boli potvrdené napadnutými rozhodnutiami žalovaného, predstavuje sumu X.XXX.XXX,XX eur. Žalobca uviedol, že ak správca dane začne výkon napadnutých rozhodnutí, vznikne žalobcovi závažná ujma na jeho majetku. Vznik ujmy považuje za reálny, keďže žiadne ustanovenie právneho predpisu nebráni vykonaniu prvostupňových rozhodnutí, napr. prostredníctvom daňovej exekúcie. Žalobca tvrdí, že v prípade okamžitého výkonu napadnutých rozhodnutí bude nútený ukončiť všetky svoje podnikateľské aktivity, a to vzhľadom na skutočnosť, že výška prípadného rozdielu na dani z pridanej hodnoty prevyšuje hodnotu celého majetku žalobcu. Ďalej uviedol, že má vo výlučnom vlastníctve najmä nehnuteľný majetok, a to: nebytový priestor - priestor č. X - XXX, 1. poschodie, vchod X, na parcele č. XXXX/1, súpisné číslo XX, zapísaný na liste vlastníctva č. XXXX evidovaný Okresným úradom Poprad, katastrálnym odborom, okres Poprad, obec Poprad, k. ú. Poprad a nebytový priestor - priestor č. X - XXX, 2. poschodie, na parcele č. XXXX/X, súpisné číslo XX, zapísaný na liste vlastníctva č. XXXX evidovaný Okresným úradom Poprad, katastrálnym odborom, okres Poprad, obec Poprad, k. ú. Poprad. V súvislosti s týmito nehnuteľnosťami žalobca uviedol, že mu bolo doručené rozhodnutie Kriminálneho úradu finančnej správy o uložení predbežného opatrenia č. 100544559/2018 zo dňa 13.03.2018, ktoré žalovaný potvrdil rozhodnutím č. 101241934/2018, a ktorým Kriminálny úrad finančnej správy uložil žalobcovi, aby nenakladal s vyššie uvedenými nehnuteľnosťami. Žalobca napadol rozhodnutie žalovaného č. 101241934/2018 správnou žalobou, o ktorej zatiaľ Krajský súd v Bratislave nerozhodol. Okamžitým výkonom napadnutých rozhodnutí by uvedené súdne konanie stratilo zmysel. Žalobca je toho názoru, že okamžitým výkonom napadnutých rozhodnutí sa stane neschopným splácať svoje splatné záväzky viacerým veriteľom, bezprostredne mu teda hrozí platobná neschopnosť, či predlženie a povinnosť podať návrh na vyhlásenie konkurzu na jeho majetok. Vo svetle vyššie uvedených skutočností sa žalobca domnieva, že mu odôvodnene hrozí závažná a značná ujma, rovnako aj jeho veriteľom, a zastavenie podnikateľskej činnosti. Ďalej žalobca v návrhu poukázal na uznesenie Krajského súdu v Trnave, sp. zn. 20S/41/2017, ktorým priznal podanej správnej žalobe odkladný účinok v skutkovo rovnakej veci. Žalobca k návrhu priložil účtovnú závierku zostavenú k 31.12.2019, ktorou preukazuje stav aktív a pasív, zostatok peňažných prostriedkov na bankových účtoch a hotovosti v pokladni. Žalobca uviedol, že v najbližšom období neočakáva žiadne nadštandardné príjmy, ktoré by mohli pokryť jeho peňažnú povinnosť vo výške X.XXX.XXX,XX eur. 4. K žalobe a k návrhu na priznanie odkladného účinku správnej žalobe sa vyjadril žalovaný písomným podaním zo dňa 23.03.2020 a predložil správnemu súdu administratívny spis. Vo vyjadrení zaujal stanovisko k jednotlivým žalobným námietkam žalobcu a k návrhu na priznanie odkladného účinku správnej žaloby. Žalovaný navrhol súdu, aby nepriznal správnej žalobe odkladný účinok, pretože žalobca svoj návrh na priznanie odkladného účinku neodôvodnil, nie je z neho zrejmé, v čom má spočívať závažná a značná ujma pre žalobcu, ktorý nevie preukázať dôkazmi na faktúrach deklarované zdaniteľné obchody. Žalovaný zistil z údajov finančnej správy z podaných daňových priznaní na daň z príjmu právnických osôb, že žalobca mal za rok 2018 náklady vyššie ako výnosy, strata bola vo výške XX.XXX,XX eur. Za rok 2017 mal stratu vo výške XXX.XXX,XX eur, platil daňovú licenciu X.XXX eur. Za rok 2016 mal stratu XXX.XXX,XX eur, platil daňovú licenciu X.XXX eur. Žalovaný tvrdí, že údaje z daňových priznaní z dane z príjmu právnických osôb nepreukazujú, že žalobca vykonáva reálne ekonomickú činnosť v takom rozsahu a činnostiach, ako uvádza na dokladoch. Poukázal aj na zistenie uvedené v rozhodnutiach z knihy dodávateľských faktúr za rok 2017, keď žalobca za deklarované služby hradil PETAS, spol. s r.o. faktúry do 30.06.2017 zhruba v dvojmesačnej lehote od ich prijatia. Od júla 2017 nie sú uvedené v knihe žiadne úhrady k prijatým faktúram, pričom sa jedná o veľké množstvo faktúr v státisícových sumách eur. Pokiaľ by zdaniteľné obchody s reklamnými právami a službami boli reálne vykonané obchodnými spoločnosťami v rámci ich ekonomickej činnosti, bola by spoločnosť PETAS, spol. s r.o. tieto svoje pohľadávky vymáhala od žalobcu a následne od nej by ich vymáhali GASS, s.r.o. a Bright Industry s.r.o., ktoré v daňových priznaniach DPH, prípadne v kontrolných výkazoch nepriznali deklarované zdaniteľné obchody a ich konatelia nemali žiadne konkrétne vedomosti o fakturovanom predmete dane. Ďalej žalovaný uviedol, že nástupnícke spoločnosti vyššie uvedených právnických osôb sú nekontaktné, zlučujú množstvo obchodných spoločností, konatelia sú bezdomovci.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sa žalovaného k žalobe a návrhu na priznanie odkladného účinku správnej žalobe nezistil zákonný dôvod pre jeho priznanie.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návrhom na priznanie odkladného účinku správnej žalobe žiadal priznať odkladný účinok správnej žalobe z dôvodu, že mu podľa jeho tvrdenia hrozí značná ujma a zastavenie podnikateľskej činnosti. Správny súd má za to, že žalobca už je toho času platobne neschopný a predlžený, ako to vyplýva zo žalobcom predložených dokladov - účtovná závierka ku dňu 31.12.2019 s výsledkom hospodárenia žalobcu -X.XXX.XXX,- eur.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žalobe nie je v rozpore s verejným záujmom. Sám poukázal na skutočnosť, že je daná objektívna nemožnosť dobrovoľného plnenia zo strany žalobcu bez toho, aby ukončil svoju činnosť. Podľa názoru správneho súdu je možné vyvodiť, že žalobca nemá záujem na dobrovoľnom plnení si svojich daňových povinností. V preskúmavanej veci verejný záujem spočíva vo včasnom a riadnom výbere daní a v danom prípade žalobca dobrovoľne nesplnil svoju daňovú povinnosť, ktorej splatnosť už nastala. Súd preto vidí v priznaní odkladného účinku správnej žalobe jeho rozpor s verejným záujmom a ohrozenie riadneho zaplatenia vyrubenej dane. 15. K žalobcom uvedeným uzneseniam Krajského súdu v Trnave sp. zn. 20S/41/2017 a Krajského súdu v Košiciach sp. zn. 7S/41/2017 správny súd uvádza, že rozhodnutiami iných krajských súdov v obdobných veciach nie je správny súd pri rozhodovaní právne viazaný. Len samotná výška uloženej povinnosti nie je dôvodom pre priznanie odkladného účinku správnej žalobe. Dôvodom pre priznanie odkladného účinku správnej žalobe je možný vznik závažnej ujmy, ktorý musí osvedčiť žalobca. Krajský súd v Trnave sa vo svojom rozhodnutí vôbec nezaoberal otázkou, či bude alebo nebude priznanie odkladného účinku správnej žalobe v rozpore s verejným záujmom. Táto podmienka je pritom jednou z podmienok pre priznanie odkladného účinku správnej žalobe, a pokiaľ nie je splnená, súd nemôže návrhu vyhovieť. Argument, že priznanie odkladného účinku správnej žalobe nebude v rozpore s verejným záujmom, pretože žalovanému nevznikne žiadna ujma, Krajský súd v Bratislave nepovažuje za dôvodný. Nezaplatením splatnej dane bude ukrátený štátny rozpočet, nie žalovaný. Ujma na strane žalovaného v tomto prípade nie je podstatná pre posúdenie rozporu priznania odkladného účinku s verejným záujmom. Naopak, v danom prípade môže dôjsť nezaplatením dane k ujme na strane štátu, a to v značnej výške. 16. Vzhľadom na to, že žalobca v návrhu na priznanie odkladného účinku správnej žalobe nijakým spôsobom neosvedčil hrozbu závažnej ujmy a nepreukázal, že priznanie odkladného účinku správnej žalobe nebude v rozpore s verejným záujmom, neosvedčil splnenie základných zákonom vyžadovaných predpokladov definovaných v ustanovení § 185 písm. a) SSP, preto správny súd v súlade s ust. § 188 SSP návrh žalobcu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