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4Sa/105/2020 z 12. 11. 2020</w:t>
      </w:r>
    </w:p>
    <w:p>
      <w:r>
        <w:t>Rozsudok Krajského súdu Bratislava z 12. novembra 2020, sp. zn. 4Sa/105/2020, ECLI:SK:KSBA:2020:1020201548.1</w:t>
      </w:r>
    </w:p>
    <w:p>
      <w:r>
        <w:t>Súd: Krajský súd Bratislava</w:t>
      </w:r>
    </w:p>
    <w:p>
      <w:r>
        <w:t>Spisová značka: 4Sa/105/2020</w:t>
      </w:r>
    </w:p>
    <w:p>
      <w:r>
        <w:t>ECLI: ECLI:SK:KSBA:2020:1020201548.1</w:t>
      </w:r>
    </w:p>
    <w:p>
      <w:r>
        <w:t>Dátum vydania: 12. 11. 2020</w:t>
      </w:r>
    </w:p>
    <w:p>
      <w:r>
        <w:t>Forma: Rozsudok</w:t>
      </w:r>
    </w:p>
    <w:p>
      <w:r>
        <w:t>Oblasť práva: Správne právo</w:t>
      </w:r>
    </w:p>
    <w:p>
      <w:pPr>
        <w:pStyle w:val="Heading2"/>
      </w:pPr>
      <w:r>
        <w:t>Text rozhodnutia</w:t>
      </w:r>
    </w:p>
    <w:p>
      <w:r>
        <w:t>Súd: Krajský súd Bratislava Spisová značka: 4Sa/105/2020 Identifikačné číslo súdneho spisu: 1020201548 Dátum vydania rozhodnutia: 13. 11. 2020 Meno a priezvisko sudcu, VSÚ: JUDr. Ľubomír Šramko ECLI: ECLI:SK:KSBA:2020:1020201548.1 ROZSUDOK V MENE SLOVENSKEJ REPUBLIKY Krajský súd v Bratislave v konaní pred sudcom JUDr. Ľubomírom Šramkom v právnej veci žalobcu: S. S., E. X.X.XXXX, Š. Z. U. X., bez cestovného dokladu, aktuálne s miestom pobytu v Útvare policajného zaistenia pre cudzincov Medveďov, zastúpeného Centrom právnej po moci so sídlom Račianska 71, Bratislava proti žalovanému: Oddelenie azylu Policajného zboru Humenné so sídlom Nemocničná 1, Humenné o správnej žalobe žalobcu zo dňa 20.10.2020 vo veci zaistenia voči rozhodnutiu žalovaného Č.p.: PPZ-HCP-SO21-24-007/2020-ZAV zo dňa 23.9.2020 takto r o z h o d o l : Krajský súd v Bratislave žalobu z a m i e t a . Žalobcovi n e p r i z n á v a právo náhradu trov konania. o d ô v o d n e n i e : 1. Dňa 5.11.2020 bola Krajskému súdu v Bratislave ako správnemu súdu (ďalej len „súd“) prostredníctvom žalovaného doručená žaloba datovaná 20.10.2020, ktorou sa žalobca postupom podľa § 230 ods. 1 písm. a) zák. č. 162/2015 Z.z. Správny súdny poriadok (ďalej len „SSP“) domáhal zrušenia rozhodnutia žalovaného Č.p.: PPZ-HCP-SO21-24-007/2020-ZAV z 23.9.2020 (ďalej len „napadnuté rozhodnutie“) a svojho bezodkladného prepustenia zo zaistenia (ďalej len „žaloba“). Žalobnými bodmi namietal, že napadnuté rozhodnutie nie je riadne odôvodnené vo vzťahu k stanoveniu dĺžky zaistenia. 2. Napadnutým rozhodnutím žalovaný zaistil žalobcu na dobu šiestich mesiacov (od 23.9.2020 najviac do 23.3.2021) z dôvodu § 88a ods. 1 písm. b) zák. č. 404/2011 Z.z. o pobyte cudzincov (ďalej len „zákon o pobyte cudzincov“). V odôvodnení tohto rozhodnutia poukázal na predchádzajúce štyri azylové konania žalobcu, ktoré skončili v neprospech žalobcu, pričom dve z nich skončili zastavením azylového konania z dôvodu, že žalobca v ich priebehu svojvoľne opustil pobytový tábor. V ďalších dvoch konaniach rovnako žalobca svojvoľne opustil pobytový tábor, v jednom prípade bezprostredne po vydaní rozhodnutia o zamietnutí jeho žiadosti ako neprípustnej a v ďalšom prípade bezprostredne po rozhodnutím Najvyššieho súdu Slovenskej republiky vo veci jeho kasačnej sťažnosti vo veci neudelenia azylu. V odôvodnení napadnutého rozhodnutia žalovaný poukázal na konkrétne postupy a úkony, ktoré musí Migračný úrad Ministerstva vnútra Slovenskej republiky (ďalej len „MÚ MVSR“) v aktuálnom (piatom) azylovom konaní vykonať (zabezpečenie tlmočníka, prípadného zástupcu v konaní, vstupný pohovor, zabezpečenie informácií o krajine pôvodu žalobcu, zabezpečenie informácií súvisiacich s konkrétnymi dôvodmi žiadosti o azyl, skúmanie prípadne predložených dôkazov, informácie príslušných štátnych orgánov o ev. bezpečnostných rizikách žalobcu), na zákonnú dĺžku azylového konania. Tiež na nemožnosť aplikovania menej závažných donucovacích prostriedkov, ktorými by sa mohlo zaistenie nahradiť, nakoľko žalobca, ktorý na slovenskom území zdržuje neoprávnene a nedisponuje žiadnym cestovným alebo iným dokladom totožnosti, nepreukázal zabezpečenie svojho prípadného pobytu na Slovensku, pričom ani nedisponuje potrebnými finančnými prostriedkami. 3. Žalovaný vo svojom vyjadrení z 30.10.2020 navrhol súdu žalobu zamietnuť. Zotrval na zákonnosti a správnosti napadnutého rozhodnutia, poukázal na existenciu rizika úteku žalobcu a opätovne tiež na úkony, ktoré je potrebné vykonať v konaní o jeho poslednej - piatej žiadosti o azyl. Svoju neúčasť na pojednávaní vopred ospravedlnil z dôvodu aktuálnej epidemiologickej situácie, plnenia iných svojich služobných povinností a územnej vzdialenosti medzi jeho sídlom a sídlom súdu. 4. Žalobca sa k vyjadreniu žalovaného nevyjadril. 5. Predvolanie na pojednávanie určené na 13.11.2020 bolo riadne doručené zástupcovi žalobcu ako aj žalovanému. Nakoľko sa účastníci konania na pojednávanie nedostavili (žalobca svoju neúčasť ospravedlnil podaním z 10.11.2020, žalovaný vo svojom vyjadrení k žalobe) súd za použitia § 114 SSP vec prejednal a rozhodol v ich neprítomnosti. Súd dospel k názoru, že žaloba nie je dôvodná a preto ju zamietol. 6. Pred rozhodnutím o podanej žalobe sa súd podrobne oboznámil s obsahom administratívneho spisu žalovaného. Z jeho obsahu o. i. zistil, že žalobca s 23.9.2020 dostavil pred žalovaného z dôvodu podania opakovanej žiadosti o azyl. Vykonaná lustrácia v IS MIGRA a EURODAC bola pozitívna. Do spisu boli založené záznamy o svojvoľných odchodoch žalobcu z azylových zariadení počas jeho predchádzajúcich azylových konaní. Z lustrácie žalobcu v registri obyvateľov Slovenskej republiky bolo zistené, že žalobca nemá na slovenskom území žiaden druh pobytu. Následne žalovaný oznámil žalobcovi začatie konania vo veci jeho vyhostenia (vedené pod č.: PPZ-HCP-SO21-23/2020-ZAV, toto konanie bolo prerušené z dôvodu podania aktuálnej žiadosti o azyl, evidovanej u žalovaného pod č.: PPZ-HCP-SO21-121/2020-AK), ako aj vo veci jeho zaistenia z dôvodu § 88a ods. 1 písm. a) zákona o pobyte cudzincov. Po podaní zákonných poučení bola so žalobcom spísaná zápisnica o jeho vyjadrení k začatiu konania o jeho zaistení. Žalobca v nej o. i. uviedol, že o azyl požiadal z dôvodu legalizácie svojho pobytu na Slovensku, že okrem 70.- eur nemá žiadne finančné prostriedky, že ubytovanie má zabezpečené v podnájme na D. X K. I., o čom však nepredložil žiaden dôkaz ani iné informácie. Následne bolo vydané napadnuté rozhodnutie a žalobca bol po jeho prevzatí (24.9.2020) eskortovaný do Útvaru policajného zaistenia pre cudzincov Medveďov. Podľa § 88a ods. 1 písm. b) zákona o pobyte cudzincov: Policajt je oprávnený zaistiť žiadateľa o udelenie azylu, ak na dosiahnutie účelu zaistenia nie je možné využiť iné menej závažné prostriedky na účel zistenia tých skutočností, na ktorých je založená jeho žiadosť o udelenie azylu, ktoré by bez zaistenia nebolo možné získať, najmä ak existuje riziko jeho úteku. Podľa § 88a ods. 2 zákona o pobyte cudzincov: Žiadateľ o udelenie azylu môže byť zaistený na čas nevyhnutne potrebný, pokiaľ trvajú dôvody podľa odseku 1. Celkový čas zaistenia žiadateľa o udelenie azylu podľa odseku 1 písm. a), b), c) alebo písm. e) nesmie presiahnuť šesť mesiacov. Celkový čas zaistenia žiadateľa o udelenie azylu podľa odseku 1 písm. d) nesmie presiahnuť čas zaistenia podľa § 88 ods. 4. Podľa § 88 ods. 4 zákona o pobyte cudzincov: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Podľa § 20 ods. 1 zák. č. 480/2002 Z.z. o azyle (ďalej len “zákon o azyle“): Ministerstvo v konaní o azyle rozhodne do 6 mesiacov od začatia konania; v konaní začatom podľa § 4 ods. 4 ministerstvo rozhodne do 6 mesiacov od poskytnutia údajov podľa § 4 ods. 5. Lehotu na rozhodnutie môže opakovane, najviac o 9 mesiacov predĺžiť nadriadený vedúci zamestnanec zamestnanca ministerstva, ktorý vo veci koná, ak si rozhodovanie o žiadosti o udelenie azylu vyžaduje posúdenie zložitých skutkových alebo právnych otázok alebo veľký počet žiadateľov podalo súčasne žiadosť o udelenie azylu a je veľmi zložité rozhodnúť o nej do 6 mesiacov od začatia konania alebo nie je možné rozhodnúť do 6 mesiacov od začatia konania z dôvodu, že žiadateľ nespolupracuje alebo iným spôsobom sťažuje posúdenie žiadosti o udelenie azylu. Ak je to nevyhnutné na riadne posúdenie žiadosti o udelenie azylu, možno lehotu podľa predchádzajúcej vety ďalej predĺžiť najviac o 3 mesiace. O predĺžení lehoty na rozhodnutie o žiadosti o udelenie azylu ministerstvo žiadateľa písomne vyrozumie. Ministerstvo na požiadanie informuje žiadateľa o dôvodoch predĺženia lehoty a čase, v ktorom možno očakávať rozhodnutie o jeho žiadosti. Ministerstvo v konaní o udelenie azylu, ktoré bolo prerušené podľa § 18a ods. 2, rozhodne najneskôr do 21 mesiacov od začatia konania. Podľa § 47 ods. 3 zák. č. 71/1967 Zb. o správnom konaní (správny poriadok):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229 zák. č. 162/2015 Z.z. Správny súdny poriadok (ďalej len „SSP“): Ak správny súd po preskúmaní zistí, že správna žaloba nie je dôvodná, rozsudkom ju zamietne.. K žalobnému bodu, podľa ktorého žalovaný nedostatočne odôvodnil dĺžku zaistenia: 7. Podľa názoru súdu táto námietka nie je dôvodná. Je nepopierateľnou skutočnosť, že MÚ MV SR by mal o podanej žiadosti žalobcu o azyl rozhodnúť v lehote 6 mesiacov (ktorá lehota môže byť predĺžená o ďalších 9 mesiacov - § 20 ods. 1 zákona o azyle) a že celková doba zaistenia podľa zákona o pobyte cudzincov nesmie presiahnuť 6 mesiacov (§ 88a ods. 2 zákona o pobyte cudzincov). Stanovenie lehoty zaistenia žalobcu teda nepresiahlo možnú zákonnú lehotu zaistenia. Podľa názoru súdu žalovaný dostatočným spôsobom odôvodnil stanovenú lehotu zaistenia žalobcu, pričom z tohto odôvodnenia je zrejmá správna úvaha, ktorou sa pri jej stanovení riadil. Žalovaný uviedol postup príslušného správneho orgánu - MÚ MV SR v konaní o udelenie azylu, konkretizoval postupnosť jednotlivých úkonov MÚ MV SR (zabezpečenie tlmočníka, prípadného zástupcu v konaní, vstupný pohovor, zabezpečenie informácií o krajine pôvodu žalobcu, zabezpečenie informácií súvisiacich s konkrétnymi dôvodmi žiadosti o azyl, skúmanie prípadne predložených dôkazov, informácie príslušných štátnych orgánov o ev. bezpečnostných rizikách žalobcu). Podľa názoru súdu takéto odôvodnenie dĺžky zaistenia žalobcu je dostatočné a vyčerpávajúce, pričom podľa názoru súdu žalovaný osobitne a správne poukázal aj na riziko úteku žalobcu, spočívajúce v správaní sa žalobcu počas predchádzajúcich azylových konaní (viď bod 8. odôvodnenia tohto rozsudku). 8. V tejto súvislosti súd poukazuje na žalovaným uvádzanú existenciu rizika úteku žalobcu, ktorého existencia je ďalším predpokladom jeho zaistenia (§ 88a ods. 1 písm. b) zákona o pobyte cudzincov). Aktuálne žalobca požiadal po piaty raz o azyl, keď po prvý raz oň požiadal v roku 2004. Prvé dve azylové konania (z roku 2004) boli zastavené z dôvodu, že žalobca pred rozhodnutiami svojvoľne opustil azylové zariadenia. V ďalšom prípade bezprostredne po rozhodnutím Najvyššieho súdu Slovenskej republiky vo veci jeho kasačnej sťažnosti vo veci neudelenia azylu a v poslednom konaní po vydaní rozhodnutia o zamietnutí jeho žiadosti ako neprípustnej. Z takéhoto konania žalobcu je podľa názoru súdu zjavný úmysel žalobcu jednak mariť účel azylového konania ako aj následných konaní, ktoré po negatívnom posúdení jeho žiadostí o azyl v zmysle zákona musia nasledovať. 9 Súd poznamenáva, že v zmysle výroku napadnutého rozhodnutia zaistenie žalobcu je stanovené najviac do 23.3.2021. To teda znamená, že pokiaľ MÚ MV SR vydá vo veci rozhodnutie, zaistenie žalobcu podľa § 88a ods. 1 písm. b) zákona o pobyte cudzincov by sa malo skončiť. 10. Pretože námietka nedostatočného odôvodnenia doby zaistenia žalobcu bola súdom vyhodnotená ako nedôvodná, súd žalobu zamietol. 11. O trovách žalobcu súd rozhodol za použitia § 167 SSP s poukazom na výsledok tohto súdneho konania. Poučenie: Doručený rozsudok nadobúda právoplatnosť uplynutím lehoty siedmich dní od jeho doručenia alebo podaním kasačnej sťažnosti v tej istej lehote. (§ 145 ods. 3 SSP) Rozsudok je vykonateľný, len čo uplynie lehota na splnenie povinnosti, ktorú správny súd vo výroku určil, inak jeho právoplatnosťou. (§ 146 ods. 1 SSP) Kasačnou sťažnosťou možno napadnúť právoplatné rozhodnutie krajského súdu. (§ 438 ods. 1 SSP) Prípadná kasačná sťažnosť musí byť podaná v lehote sedem od doručenia rozhodnutia a podáva sa na Krajskom súde v Bratislave v počte vyhotovení, zodpovedajúcom počtu účastníkov konania. (§ 443 SSP) Kasačná sťažnosť má odkladný účinok, ak bola podaná proti rozhodnutiu krajského súdu vo veci samej vydanému v konaní o správnej žalobe vo veciach zaistenia a administratívneho vyhostenie (§ 446 ods. 2 písm. d)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https://www.kauzis.sk/judikatura/r/ECLI:SK:KSBA:2020:1020201548.1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