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2Co/57/2019 z 3. 3. 2020</w:t>
      </w:r>
    </w:p>
    <w:p>
      <w:r>
        <w:t>Opravné uznesenie Krajského súdu Bratislava z 3. marca 2020, sp. zn. 2Co/57/2019, ECLI:SK:KSBA:2020:1109200468.3</w:t>
      </w:r>
    </w:p>
    <w:p>
      <w:r>
        <w:t>Súd: Krajský súd Bratislava</w:t>
      </w:r>
    </w:p>
    <w:p>
      <w:r>
        <w:t>Spisová značka: 2Co/57/2019</w:t>
      </w:r>
    </w:p>
    <w:p>
      <w:r>
        <w:t>ECLI: ECLI:SK:KSBA:2020:1109200468.3</w:t>
      </w:r>
    </w:p>
    <w:p>
      <w:r>
        <w:t>Dátum vydania: 3. 3. 2020</w:t>
      </w:r>
    </w:p>
    <w:p>
      <w:r>
        <w:t>Forma: Opravné uznesenie</w:t>
      </w:r>
    </w:p>
    <w:p>
      <w:pPr>
        <w:pStyle w:val="Heading2"/>
      </w:pPr>
      <w:r>
        <w:t>Text rozhodnutia</w:t>
      </w:r>
    </w:p>
    <w:p>
      <w:r>
        <w:t>Súd: Krajský súd Bratislava Spisová značka: 2Co/57/2019 Identifikačné číslo súdneho spisu: 1109200468 Dátum vydania rozhodnutia: 04. 03. 2020 Meno a priezvisko sudcu, VSÚ: JUDr. Michaela Králová ECLI: ECLI:SK:KSBA:2020:1109200468.3 Opravné uznesenie Krajský súd v Bratislave v senáte zloženom z predsedníčky senátu: JUDr. Michaely Královej a členov senátu: JUDr. Nadeždy Wallnerovej a Mgr. Patrície Skotnickej v právnej veci žalobcu: E.. K. P., X. G. XX.XX.XXXX, V. L.: H. R. XX, XXX XX V., zastúpený: Mgr. Peter Hargaš, advokát, so sídlom: Košická 56, 821 08 Bratislava, proti žalovanej: Slovenská republika, zastúpená Ministerstvom spravodlivosti SR, so sídlom: Župné nám. 13, 813 11 Bratislava, v konaní o určenie, že odmeňovanie žalobcu je v rozpore so zásadou rovnakého zaobchádzania a o zaplatenie 169.716, 86,- Eur a 54.102,- Eur, o opravu uznesenia Krajského súdu v Bratislave, zo dňa 11. novembra 2019, č. k. 2Co/57/2019 - 253, takto r o z h o d o l : I. Krajský súd v Bratislave o p r a v u j e uznesenie Krajského súdu v Bratislave zo dňa 11. novembra 2019, č.k. 2Co/57/2019-253 v záhlaví uznesenia tak, že na strane žalobcu sa opravuje označenie právneho zástupcu tak, že správne má byť uvedené H.. J. P., advokát, so sídlom: F. XX, XXX XX L.. II. V ostatnom zostáva uznesenie nezmenené. o d ô v o d n e n i e : 1. Krajský súd v Bratislave uznesením zo dňa 11. novembra 2019, č.k. 2Co/57/2019-253 zrušil uznesenie Okresného súdu Bratislava I zo dňa 03. októbra 2018, č. k. 17C/4/2009-167 a vec vrátil na ďalšie konanie. V záhlaví uznesenia nesprávne uviedol právneho zástupcu na strane žalobcu ako E.. V. J., advokátka so sídlom: Na J. XXX/XX, XXX XX Ž.. 2. Podľa § 224 CSP, súd kedykoľvek aj bez návrhu opraví v rozsudku chyby v písaní a počítaní, ako aj iné zrejmé nesprávnosti. O oprave vydá opravné uznesenie, ktoré doručí subjektom konania. 3. Podľa § 378 ods. 1 CSP, na konanie na odvolacom súde sa primerane použijú ustanovenia o konaní pred súdom prvej inštancie, ak tento zákon neustanovuje inak. 4. Nakoľko v záhlaví predmetného uznesenia nastala zrejmá chyba v písaní a to konkrétne nesprávne označenie právneho zástupcu žalobcu, odvolací súd rozhodol tak, že opravil záhlavie uznesenia v časti označenia právneho zástupcu na strane žalobcu tak, ako je uvedené vo výroku tohto opravného uznesenia. 5.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https://www.kauzis.sk/judikatura/r/ECLI:SK:KSBA:2020:1109200468.3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