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2Co/188/2017 z 3. 3. 2020</w:t>
      </w:r>
    </w:p>
    <w:p>
      <w:r>
        <w:t>Uznesenie Krajského súdu Bratislava z 3. marca 2020, sp. zn. 2Co/188/2017, ECLI:SK:KSBA:2020:1710200832.2</w:t>
      </w:r>
    </w:p>
    <w:p>
      <w:r>
        <w:t>Súd: Krajský súd Bratislava</w:t>
      </w:r>
    </w:p>
    <w:p>
      <w:r>
        <w:t>Spisová značka: 2Co/188/2017</w:t>
      </w:r>
    </w:p>
    <w:p>
      <w:r>
        <w:t>ECLI: ECLI:SK:KSBA:2020:1710200832.2</w:t>
      </w:r>
    </w:p>
    <w:p>
      <w:r>
        <w:t>Dátum vydania: 3. 3. 2020</w:t>
      </w:r>
    </w:p>
    <w:p>
      <w:r>
        <w:t>Forma: Uznesenie</w:t>
      </w:r>
    </w:p>
    <w:p>
      <w:pPr>
        <w:pStyle w:val="Heading2"/>
      </w:pPr>
      <w:r>
        <w:t>Text rozhodnutia</w:t>
      </w:r>
    </w:p>
    <w:p>
      <w:r>
        <w:t>Súd: Krajský súd Bratislava Spisová značka: 2Co/188/2017 Identifikačné číslo súdneho spisu: 1710200832 Dátum vydania rozhodnutia: 04. 03. 2020 Meno a priezvisko sudcu, VSÚ: JUDr. Michaela Králová ECLI: ECLI:SK:KSBA:2020:1710200832.2 Uznesenie Krajský súd v Bratislave v senáte zloženom z predsedníčky senátu JUDr. Michaely Královej a členiek senátu JUDr. Nadeždy Wallnerovej a JUDr. Ivany Jahnovej v právnej veci žalobcov: 1.) R. R., Q. XX.X.XXXX, W. R.: U.hoň, 2.) H. H., Q. X.X.XXXX, W. R.: R. XXX/XXA, U., 3.) R. R., Q. XX.X.XXXX, W. R.: U., (právni nástupcovia po pôvodnej žalobkyni, G. R., Q. XX.X.XXXX, M. XX.XX.XXXX, R. W. R.: U.), proti žalovaným: 1) T. U., Q. X.X.XXXX, W.Ý. R.: Š. XX, U., právne zastúpený advokátskou kanceláriou Právne centrum s.r.o., IČO: 36 698 873, so sídlom: Mýtna 42, Bratislava, 2) T. J., Q. XX.XX.XXXX, W. R. O. XX, U., právne zastúpený advokátom JUDr. Petrom Debnárom, so sídlom: Metodova 7, Bratislava, o určenie neplatnosti právneho úkonu, o určenie vlastníckeho práva, o odvolaní žalobcov proti rozsudku Okresného súdu Pezinok, č. k. 4C/21/2010 - 291, zo dňa 23.6.2016, takto r o z h o d o l : I. Odvolací súd späťvzatie žaloby p r i p ú š ť a, rozsudok Okresného súdu Pezinok, č. k. 4C/21/2010 - 291 zo dňa 23.6.2016 z r u š u j e a konanie z a s t a v u j e. II. Žalovaným 1 a 2 nárok na náhradu trov konania n e p r i z n á v a . o d ô v o d n e n i e : 1. Okresný súd Pezinok rozsudkom č. k. 4C/21/2010 - 291 zo dňa 23.6.2016 zamietol žalobu žalobkyne, G. R., Q. XX.X.XXXX, o určenie neplatnosti kúpnej zmluvy, ktorú dňa 26.5.2009 ako predávajúca uzavrela so žalovaným 1 ako kupujúcim, a ktorej vklad bol Správou katastra povolený pod číslom V-1350/2009 dňa 5.6.2009 a to v časti prevodu vlastníckeho práva k nehnuteľnostiam, zapísaným v KN na LV č. XXX k. ú. Báhoň, ako parcela reg. „C" č. 491/34, zastavané plochy a nádvoria, o výmere 389 m2 a rodinný dom, súpisné číslo 22 na parcele č. XXX/XX, ďalej určenia neplatnosti kúpnej zmluvy, ktorú dňa 21.4.2010 uzavrel žalovaný 1 ako predávajúci so žalovaným 2 ako kupujúcim, a ktorej vklad bol povolený Správou katastra pod číslom V-1025/2010 dňa 25.5.2010, v časti prevodu vlastníckeho práva k nehnuteľnostiam, zapísaným v KN na LV č. XXX k. ú. Báhoň, ako parcela reg. „C" č. 491/34, zastavané plochy a nádvoria, o výmere 389 m2 a rodinný dom súpisné číslo XX na parcele č. XXX/XX, a nakoniec aj určenia, že je v podiele 1/1 vlastníčkou nehnuteľností, zapísaných v KN na LV č. XXX k. ú. Báhoň, ako parcela reg. „C" č. 491/34, zastavané plochy a nádvoria, o výmere 389 m2 a rodinný dom súpisné č. 22 na parcele č. 491/34. Ďalšími výrokmi rozhodol o trovách konania tak, že žalobkyni uložil povinnosť nahradiť žalovanému 1 trovy konania vo výške 4 564,65 eur a žalovanému 2 vo výške 589,64 eur, obidvom do 3 dní od právoplatnosti rozsudku. 2. Predmetný rozsudok napadla v zákonnej lehote odvolaním žalobkyňa. 3. Dňa 22.11.2018, počas odvolacieho konania žalobkyňa zomrela. Podľa výsledku dedičského konania vyplývajúceho z uznesenia Okresného súdu Pezinok vydaného dňa 4.2.2019 prostredníctvom notárky JUDr. Jany Chovancovej, poverenej funkciou súdneho komisára, pod č.k. 40D/344/2018 - 16, Dnot 317/2018, právoplatné dňa 16.3.2019, žalobkyňa Anna Pribylincová nezanechala žiaden majetok, a preto bolo konanie o dedičstve zastavené. Ako dedičia zo zákona v I. dedičskej skupine podľa § 473 ods. 1 zákona č. 40/1964 Zb. Občianskeho zákonníka (ďalej aj OZ) prichádzajú do úvahy jej deti, R. R., narodený XX.X.XXXX, W.Ý. R. U., H. H., Q. X.X.XXXX, W. R. R. XXX/XXA, U., R. R., Q. XX.X.XXXX, W. R. U.. Vzhľadom k tomu, že predmetom súdneho konania je určenie vlastníckeho práva poručiteľky k nehnuteľnosti (rodinnému domu), teda sa jedná o majetkové právo vyššej ako nepatrnej hodnoty, rozhodol odvolací súd podľa § 63 odsek 1,2 zákona č. 160/2015 Z. z. Civilného sporového poriadku (ďalej aj CSP), uznesením č. k. 2Co 188/2017 - 395 zo dňa 14.8.2019, že procesnými nástupcami žalobkyne, ktorá stratila procesnú subjektivitu, sú v danej veci jej zákonní dedičia, ktorých mená a adresy vyplývajú z uznesenia Okresného súdu Pezinok, ktorým bolo dedičské konanie po žalobkyni ukončené. 4. Žalobcovia 1,2,3 následne vzali žalobu v celom rozsahu späť a žiadali konanie zastaviť. Uviedli, že nepoznajú okolnosti pôvodnou žalobkyňou uzavretej a napadnutej kúpnej zmluvy a právny stav, ktorý vznikol po uzavretí napadnutej kúpnej zmluvy akceptujú. Podľa ich názoru sú v danej veci splnené podmienky pre nepriznanie nároku na náhradu trov konania žalovaným 1 a 2, keď úmrtie pôvodnej žalobkyne je právnou skutočnosťou, ktorá nastala nezávisle od ich vôle a iba v jej dôsledku sa zo zákona stali procesnou stranou v spore, v ktorom ale nechcú pokračovať. Podľa výsledku dedičského konania, v zmysle ktorého pôvodná žalobkyňa nezanechala žiaden majetok, za dlhy poručiteľky nezodpovedajú. 5. Podľa § 370 ods. 1 Civilného sporového poriadku, &lt;https://www.slov-lex.sk/pravne-predpisy/SK/ ZZ/2015/160/&gt; ak je žaloba vzatá späť po rozhodnutí súdu prvej inštancie, ale skôr, ako rozhodnutie nadobudlo právoplatnosť, odvolací súd rozhodne o pripustení späťvzatia. 6. V predmetnej veci odvolací súd preskúmal procesný stav, ktorý nastal po vyhlásení rozsudku Okresným súdom Pezinok, č. k. 4C/21/2010 - 291 zo dňa 23.6.2016 a zistil, že žalobcovia 1,2 a 3 vzali žalobu späť po tom, ako súd prvej inštancie vo veci rozhodol, ale jeho rozhodnutie nebolo ešte právoplatné. Žalovaní 1 a 2 so späťvzatím žaloby súhlasili. Preto odvolací súd s poukazom na ustanovenie § 370 Civilného sporového poriadku späťvzatie žaloby pripustil, rozsudok Okresného súdu Pezinok, č. k. 4C/21/2010 - 291 zo dňa 23.6.2016 zrušil a konanie zastavil. 7. Podľa § 396 ods. 1 CSP, ustanovenia o trovách konania pred súdom prvej inštancie sa použijú aj na odvolacie konanie. 8. Podľa § 262 ods. 1 CSP, o nároku na náhradu trov konania rozhodne aj bez návrhu súd v rozhodnutí, ktorým sa konanie končí. 9. Podľa § 256 ods. 1 CSP, ak strana procesne zavinila zastavenie konania, súd prizná náhradu trov konania protistrane. 10. Vo všeobecnosti platí, že náhradu trov konania ovláda zásada úspechu vo veci (§ 255 ods. 1 CSP), ktorá je doplnená zásadou procesnej zodpovednosti za zavinenie (§ 256 ods. 1 CSP). Procesne platí, že kto zavinil zastavenie konania, nemal vo veci úspech a úspech sa z hľadiska posudzovania nároku na náhradu trov konania pripočíta opačnej strane. Žalobcovia 1, 2 a 3 v konaní začatom ich právnou predchodkyňou nechceli pokračovať. To pre danú vec znamená, že zavinenie zastavenia konania treba pripísať žalobcom 1,2 a 3 a nárok na náhradu trov konania má potom patriť žalovaným1 a 2. 11. Podľa § 257 CSP výnimočne súd neprizná náhradu trov konania, ak existujú dôvody hodné osobitného zreteľa. 12. Z citovaného ustanovenia § 257 CSP vyplýva, že výnimočne nemusí súd úspešnej sporovej strane priznať náhradu trov konania, teda neuložiť povinnosť neúspešnej sporovej strane nahradiť trovy konania úspešnej sporovej strane (§ 257 CSP). Záver súdu o tom, že ide o výnimočný prípad, a či tu sú dôvody hodné osobitného zreteľa, musí vychádzať z posúdenia všetkých okolností konkrétnej veci. Nejde o ľubovôľu súdu, ale o starostlivé posúdenie všetkých rozhodných hľadísk. Pri skúmaní existencie podmienok hodných osobitného zreteľa je potom významným z hľadiska aplikácie § 257 CSP, nielen charakter konania alebo charakter procesnej situácie, ale i okolnosti, ktoré viedli k uplatneniu nároku na súde a postoj sporových strán v konaní. Podľa § 65 CSP ten, kto nastupuje do konania na miesto doterajšej strany konania, musí prijať stav konania, aký tu je v čase jeho nástupu do konania, teda je povinný akceptovať všetky procesné úkony svojho právneho predchodcu. Trovy konania, ktoré vznikli počas konania predchodcovi sú trovami konania právneho nástupcu. Z obsahu súdneho spisu je však zrejmé, že žalobcovia 1, 2 a 3 vo vzťahu k predmetu sporu nevyvinuli žiadnu procesnú aktivitu, naopak predmetný súdny spor po vstupe do konania, úkonom späťvzatia žaloby ukončili. Ich procesné nástupníctvo v konaní je výsledkom objektívnej skutočnosti, ktorou bola smrť ich právnej predchodkyne, a ktoré objektívne nemohli ovplyvniť. Povinnosť prijať predmetné postavenie im bola určená zákonnou úpravou. Pôvodná žalobkyňa zomrela ako nemajetná, a teda aj v prípade ukončenia sporu za jej života v prospech žalovaných, by ich nárok na náhradu trov konania nebolo z čoho uspokojiť. Nebola by daná ani zodpovednosť jej dedičov (žalobcov 1,2 a 3), keď títo po právnej predchodkyni nenadobudli žiaden majetok, do výšky ktorého by mohli zodpovedať za jej dlhy (§ 470 ods. 1 OZ). Uvedené skutočnosti vo svojom súhrne podľa názoru odvolacieho súdu umožňujú prijať záver o existencii dôvodov hodných osobitného zreteľa pre aplikáciu ustanovenia § 257 CSP v danej veci, z dôvodu ktorého odvolací súd žalovaným 1 a 2 nárok na náhradu trov konania nepriznal. 13.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https://www.kauzis.sk/judikatura/r/ECLI:SK:KSBA:2020:1710200832.2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