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5S/175/2020 z 14. 2. 2021</w:t>
      </w:r>
    </w:p>
    <w:p>
      <w:r>
        <w:t>Uznesenie Krajského súdu Bratislava z 14. februára 2021, sp. zn. 5S/175/2020, ECLI:SK:KSBA:2021:1020201232.2</w:t>
      </w:r>
    </w:p>
    <w:p>
      <w:r>
        <w:t>Súd: Krajský súd Bratislava</w:t>
      </w:r>
    </w:p>
    <w:p>
      <w:r>
        <w:t>Spisová značka: 5S/175/2020</w:t>
      </w:r>
    </w:p>
    <w:p>
      <w:r>
        <w:t>ECLI: ECLI:SK:KSBA:2021:1020201232.2</w:t>
      </w:r>
    </w:p>
    <w:p>
      <w:r>
        <w:t>Dátum vydania: 14. 2. 2021</w:t>
      </w:r>
    </w:p>
    <w:p>
      <w:r>
        <w:t>Forma: Uznesenie</w:t>
      </w:r>
    </w:p>
    <w:p>
      <w:pPr>
        <w:pStyle w:val="Heading2"/>
      </w:pPr>
      <w:r>
        <w:t>Text rozhodnutia</w:t>
      </w:r>
    </w:p>
    <w:p>
      <w:r>
        <w:t>Súd: Krajský súd Bratislava Spisová značka: 5S/175/2020 Identifikačné číslo súdneho spisu: 1020201232 Dátum vydania rozhodnutia: 15. 02. 2021 Meno a priezvisko sudcu, VSÚ: JUDr. Eva Fulcová ECLI: ECLI:SK:KSBA:2021:1020201232.2 Uznesenie Krajský súd v Bratislave v právnej veci žalobcu: Mgr. F. F., bytom F. XX, 040 01 Košice, právne zastúpený: JUDr. Ján Tkáč, advokát, Hrnčiarska 29, 040 01 Košice, IČO: 52 701 450, proti žalovanému: Ministerstvo spravodlivosti Slovenskej republiky, Račianska 71, 813 11 Bratislava, o preskúmanie zákonnosti rozhodnutia žalovaného č. 1284/2009/152/SKP/RK zo dňa 12.06.2020, takto r o z h o d o l : Krajský súd v Bratislave návrh žalobcu na priznanie odkladného účinku správnej žalobe zo dňa 27.08.2020 z a m i e t a. o d ô v o d n e n i e : 1. Žalobou podanou na Krajskom súde v Bratislave ako správnom súde (ďalej len „správny súd“) dňa 28.08.2020 sa žalobca domáha preskúmania zákonnosti rozhodnutia žalovaného č. 1284/2009/152/ SKP/RK zo dňa 12.06.2020 (ďalej len „napadnuté rozhodnutie“), ktorým žalovaný vo výroku I. napadnutého rozhodnutia zmenil rozhodnutie Ministerstva spravodlivosti Slovenskej republiky, sekcie dohľadu, odboru dohľadu nad právnickými profesiami č. 1284/2009/152/SKP zo dňa 10.02.2020 (ďalej len „prvostupňové rozhodnutie“) tak, že žalobcu ako správcu podľa § 26 ods. 1 písm. c) zákona č. 8/2005 Z. z. o správcoch a o zmene a doplnení niektorých zákonov v znení neskorších predpisov (ďalej len „zákon o správcoch“) vyčiarkol zo zoznamu správcov. Výrokom II. napadnutého rozhodnutia zamietol rozklad žalobcu proti prvostupňovému rozhodnutiu a prvostupňové rozhodnutie vo zvyšnej časti (t. j. v skutkovej vete a vo výroku o porušení povinnosti) podľa § 61 ods. 3 v spojení s § 59 ods. 2 Správneho poriadku potvrdil. 2. Žalobca žiada napadnuté rozhodnutie žalovaného spolu s prvostupňovým rozhodnutím zrušiť a vec vrátiť žalovanému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až do právoplatného rozhodnutia vo veci samej. Návrh na priznanie odkladného účinku žalobca odôvodnil tak, že rozhodnutie žalovaného má priamy následok na činnosť žalobcu, a to tým, že žalobca nemôže ďalej vykonávať správcovskú činnosť, pričom primárnou náplňou jeho správcovskej činnosti je v súčasnosti agenda oddlžení fyzických osôb, pričom pri tomto type konaní je dôležitá efektívnosť a rýchlosť konania, pretože od tohto konania je závislé zlepšenie životnej situácie dlžníkov a neodložením vykonateľnosti napadnutého rozhodnutia by bol sťažený prístup fyzických osôb k tomuto inštitútu a konania v ktorých bol žalobca ustanovený ako správca konkurznej podstaty by boli neprimerane predĺžené. 4. K žalobe a k návrhu na priznanie odkladného účinku správnej žalobe sa vyjadril žalovaný písomným podaním zo dňa 25.01.2021 a predložil správnemu súdu administratívny spis. Vo vyjadrení zaujal stanovisko k jednotlivým žalobným námietkam žalobcu a k návrhu na priznanie odkladného účinku správnej žalobe. Uviedol, že v danom prípade nie je naplnená hypotéza ustanovenia § 185 písm. a) SSP. Tvrdil, že žalobca nie je v súčasnosti z dôvodu ním účelovo neabsolvovaného preskúšania osobou kvalifikovanou na výkon činnosti správcu a žalobca svoje tvrdenia obsiahnuté v návrhu na priznanie odkladného účinku o aktuálnom výkone správcovskej činnosti žiadnym spôsobom nepreukazuje. Žalovaný nesúhlasil s návrhom žalobcu na priznanie odkladného účinku správnej žalobe a považuje ho za neodôvodnený a neopodstatnený v celom rozsahu.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s vyjadrením žalovaného k žalobe a návrhu na priznanie odkladného účinku správnej žalobe a administratívnym spisom žalovaného nezistil zákonný dôvod pre jeho priznanie. Žalobca svoje tvrdenia o aktuálnom výkone správcovskej činnosti vo veciach oddlženia fyzických osôb uvedené v návrhu na priznanie odkladného účinku správnej žalobe neosvedčil žiadnymi dokladmi, najmä správnemu súdu nepreukázal, že túto činnosť reálne aj vykonáva a v koľkých prípadoch bol v ešte neskončených konaniach ustanovený ako správca konkurznej podstaty. Ďalej žalobca v návrhu na priznanie odkladného účinku správnej žalobe neuviedol ani skutočnosti preukazujúce, že odklad vykonateľnosti napadnutého rozhodnutia nebude v rozpore s verejným záujmom, pričom preukázanie tejto skutočnosti je jednou zo zákonných podmienok pre priznanie odkladného účinku správnej žalobe. Správny súd je toho názoru, že priznanie odkladného účinku správnej žalobe by v danom prípade bolo v rozpore s verejným záujmom, pretože žalobca neabsolvoval, čo ani sám v žalobe nepopiera, zákonom predpísané povinné kvalifikačné preskúšanie, ktoré je v záujme riadneho odborného výkonu činnosti správcu konkurznej podstaty potrebné. Žalobca má povinnosť niektorý zo zákonných dôvodov pre priznanie odkladného účinku žalobe tvrdiť a tieto dôvody musí správnemu súdu aj osvedčiť. Pokiaľ žalobca dôvody, pre ktoré by mal súd priznať správnej žalobe odkladný účinok súdu nepreukázal, krajský súd je toho názoru, že žalobca neosvedčil, že okamžitým výkonom napadnutého rozhodnutia hrozí závažná ujma v zmysle vyššie citovaného zákonného ustanovenia. Nie je vecou správneho súdu, aby sám za žalobcu vyhľadával dôkazy, ktoré by odôvodňovali priznanie odkladného účinku správnej žalobe. 15. Vzhľadom k tomu, že žalobca v návrhu na priznanie odkladného účinku správnej žalobe neosvedčil hrozbu závažnej ujmy a skutočnosť, že priznanie odkladného účinku správnej žalobe nebude v rozpore s verejným záujmom,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https://www.kauzis.sk/judikatura/r/ECLI:SK:KSBA:2021:1020201232.2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