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15CoPr/6/2025 z 30. 6. 2025</w:t>
      </w:r>
    </w:p>
    <w:p>
      <w:r>
        <w:t>Uznesenie Krajského súdu Bratislava z 30. júna 2025, sp. zn. 15CoPr/6/2025, ECLI:SK:KSBA:2025:1425201210.1</w:t>
      </w:r>
    </w:p>
    <w:p>
      <w:r>
        <w:t>Súd: Krajský súd Bratislava</w:t>
      </w:r>
    </w:p>
    <w:p>
      <w:r>
        <w:t>Spisová značka: 15CoPr/6/2025</w:t>
      </w:r>
    </w:p>
    <w:p>
      <w:r>
        <w:t>ECLI: ECLI:SK:KSBA:2025:1425201210.1</w:t>
      </w:r>
    </w:p>
    <w:p>
      <w:r>
        <w:t>Dátum vydania: 30. 6.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15CoPr/6/2025 1425201210 30. 06. 2025 JUDr. Silvia Walterová ECLI:SK:KSBA:2025:1425201210.1</w:t>
      </w:r>
    </w:p>
    <w:p>
      <w:r>
        <w:t>Uznesenie Krajský súd v Bratislave v senáte zloženom z predsedníčky senátu JUDr. Silvie Walterovej a členiek senátu JUDr. Evy Mészárosovej a Mgr. Zity Leimbergerovej, v právnej veci žalobcu: X. P. Y. R. G. P. , K. P. X.XX.XXXX, I. O. S.-X., proti žalovanému: Mondelez SR Production s.r.o., IČO: 46 798 889, Bratislava, Račianska č. 44, o neuvedené, na odvolanie žalobcu proti uzneseniu Mestského súdu Bratislava IV zo dňa 26. marca 2025, č. k. 51 Cpr 1/2025-23, takto rozhodol: I. Odvolanie žalobcu o d m i e t a . II. Žalovanému n e p r i z n á v a nárok na náhradu trov odvolacieho konania. odôvodnenie: l.1. Súd prvej inštancie uznesením zo dňa 26.3.2025, č. k. 51 Cpr 1/2025-23, I. odmietol podanie žalobcu zo dňa 5.2.2025 označené ako „Žaloba z dôvodu porušenia zásady rovnakého zaobchádzania v pracovnoprávnych vzťahov“, doručené súdu dňa 6.2.2025; II. žalovanému nepriznal voči žalobcovi nárok na náhradu trov konania. 1.2. Uznesenie vo výroku I. po právnej stránke odôvodnil ustanoveniami § 127 ods. 1, § 129 ods. 1, ods. 3, § 132 Civilného sporového poriadku (ďalej len C.s.p.), dôvodiac tým, že v podaní žalobcu zo dňa 5.2.2025 úplne absentovalo skutkové odôvodnenie žaloby a vymedzenie žalobného návrhu, čo malo za následok, že nebolo možné ustáliť predmet sporu, t. j. s určitosťou zistiť, čo je predmetom konania, pričom úplná absencia skutkového odôvodnenia žaloby a žalobného návrhu sú vady, pre ktoré nie je možno v konaní pokračovať. 1.3. Výrok II. o náhrade trov konania odôvodnil po právnej stránke ustanoveniami § 256 ods. 1, § 262 ods. 1, čl. 4 C.s.p. a žalovanému proti žalobcovi nárok na náhradu trov konania nepriznal, nakoľko aj keď žalobca tým, že neodstránil vady žaloby, procesne zavinil odmietnutie podania a tak by mal žalovaný nárok na náhradu trov konania proti žalobcovi, podľa obsahu spisu žalovanému žiadne trovy konania nevznikli. 2. Proti uvedenému uzneseniu súdu prvej inštancie podal včas odvolanie žalobca podľa § 6 ods. 1 zákona č. 327/2005 Z.z. (ďalej len CPP) s tým, že dňa 9.4.2025 bola osobná konzultácia z dôvodu prejednávanej právnej veci. Ak odvolací súd potvrdí a vec zamietne, bude vo veci podaná antidiskrimináčná žaloba opätovne ako nové konanie; ďalšie konanie vo veci žiadosti stanovené na 23.4.2025 (č.l. 88 spisu). 3. Odvolací súd preskúmal vec podľa ustanovení § 378, § 379, § 386 písm. d/ C.s.p., túto prejednal bez nariadenia pojednávania a dospel k záveru, že odvolanie žalobcu je potrebné odmietnuť ako odvolanie, ktoré nemá náležitosti podľa § 363 a pre vady odvolania nemožno v odvolacom konaní pokračovať.</w:t>
      </w:r>
    </w:p>
    <w:p>
      <w:r>
        <w:t>4. Podľa § 363 C.s.p. v odvolaní sa popri všeobecných náležitostiach podania uvedie, proti ktorému rozhodnutiu smeruje, v akom rozsahu sa napáda, z akých dôvodov sa rozhodnutie považuje za nesprávne (odvolacie dôvody) a čoho sa odvolateľ domáha (odvolací návrh). 5. Žalobca podal odvolanie bez náležitostí podľa § 363 C.s.p., preto súd prvej inštancie správne vykonal predpísaným spôsobom pokus o odstránenie vád odvolania, uznesením zo dňa 24.4.2025, č. k. 51 Cpr 1/2025-92, ktoré bolo doručené žalobcovi dňa 9.5.2025 (č. l. 91 spisu), obsahujúce okrem opisu ako má vady odvolania odstrániť [uviesť v akom rozsahu napáda rozhodnutie súdu, čoho sa odvolaním domáha (odvolací návrh), t. j. aké rozhodnutie od odvolacieho súdu požaduje] i následok ich neodstránenia. 6. Po doručení uznesenia súdu prvej inštancie na odstránenie vád odvolania, žalobca tieto vady neodstránil a odvolanie nedoplnil o skutočnosti, z ktorých by bolo zrejmé, v akom rozsahu napáda rozhodnutie súdu prvej inštancie, v čom má byť toto rozhodnutie nesprávne (odvolacie dôvody), ale najmä neuviedol, čoho sa odvolaním domáha (odvolací návrh.) 7. Odvolací súd poukazuje na to, že vymedzenie rozsahu v akom sa rozhodnutie súdu prvej inštancie napáda a tiež odvolací návrh, sú nutnou podmienkou odvolacieho konania a nakoľko neexistenciu týchto náležitostí odvolania žalobca neodstránil, odvolací súd jeho odvolanie podľa § 386 písm. d/ C.s.p. odmietol. 8. Záverom odvolací súd poukazuje na to, že žalobca podaním doručeným súdu prvej inštancie dňa 25.3.2025 doplnil podanie podľa § 132 C.s.p., keďže na doplnenie svojho podania zo dňa 5.2.2025 bol vyzvaný prvoinštančným súdom (uznesenie zo dňa 7.2.2025, č. k. 51 Cpr 1/2025-5), ale v tomto podaní absentoval určitý, zrozumiteľný a vykonateľný petit, ako aj pravdivé a úplné opísanie rozhodujúcich skutočností (č.l. 27 spisu), z dôvodu ktorého prvoinštančný súd na toto podanie správne neprihliadol a rozhodol napadnutým uznesením. 9. O náhrade trov odvolacieho konania rozhodol odvolací súd podľa § 396 ods. l v spojení s § 255 ods. 1 a čl. 4 C.s.p. a žalovanému nárok na náhradu trov odvolacieho konania nepriznal, nakoľko aj keď bol v odvolacom konaní úspešný, trovy odvolacieho konania mu nevznikli (doteraz o konaní nemá vedomosť). 10.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w:t>
      </w:r>
    </w:p>
    <w:p>
      <w:r>
        <w:t>(2)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https://www.kauzis.sk/judikatura/r/ECLI:SK:KSBA:2025:1425201210.1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