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15CoCsp/23/2025 z 30. 6. 2026</w:t>
      </w:r>
    </w:p>
    <w:p>
      <w:r>
        <w:t>Uznesenie Krajského súdu Bratislava z 30. júna 2026, sp. zn. 15CoCsp/23/2025, ECLI:SK:KSBA:2026:1122201516.1</w:t>
      </w:r>
    </w:p>
    <w:p>
      <w:r>
        <w:t>Súd: Krajský súd Bratislava</w:t>
      </w:r>
    </w:p>
    <w:p>
      <w:r>
        <w:t>Spisová značka: 15CoCsp/23/2025</w:t>
      </w:r>
    </w:p>
    <w:p>
      <w:r>
        <w:t>ECLI: ECLI:SK:KSBA:2026:1122201516.1</w:t>
      </w:r>
    </w:p>
    <w:p>
      <w:r>
        <w:t>Dátum vydania: 30. 6.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15CoCsp/23/2025 1122201516 30. 06. 2026 Mgr. Zita Leimbergerová ECLI:SK:KSBA:2026:1122201516.1</w:t>
      </w:r>
    </w:p>
    <w:p>
      <w:r>
        <w:t>Uznesenie Krajský súd v Bratislave v senáte zloženom z predsedníčky senátu Mgr. Zity Leimbergerovej a členiek senátu JUDr. Evy Mészárosovej a JUDr. Silvie Walterovej, v právnej veci žalobcu: Porsche Finance Slovakia s. r. o., IČO: 31 341 438, Bratislava, Digital Park II, Einsteinova č. 23, zastúpeného spoločnosťou: Lansky, Ganzger, Jacko &amp; Partner, s.r.o., IČO: 36 851 710, Bratislava, Dvořákovo nábrežie č. 4, za ktorú konajú Dr. Gerald Ganzger, JUDr. Martin Jacko, Dr. Gabriel Lansky, proti žalovanému: B. C. G. Q. E. P. , H.X. M. XX.X.XXXX, C. C., Š. Č.. XX, o zaplatenie 8.784,55 € s príslušenstvom, na odvolanie žalovaného proti rozsudku Mestského súdu Bratislava IV zo dňa 28. apríla 2025, č. k. B1-18 Csp 22/2022-148, o následnom späťvzatí odvolania, takto rozhodol: I. Odvolací súd odvolacie konanie z a s t a v u j e . II. Žalobcovi p r i z n á v a náhradu trov odvolacieho konania v rozsahu 100 %. odôvodnenie: 1. Mestský súd Bratislava IV rozsudkom zo dňa 28.4.2025, č. k. B1-18 Csp 22/2022-148 vo výroku I. uložil žalovanému povinnosť zaplatiť žalobcovi 8.784,55 EUR spolu s úrokom z omeškania, vo výške 5 % ročne zo sumy 241,14 EUR od 26.7.2020 do zaplatenia, vo výške 5 % ročne zo sumy 241,14 EUR od 26.8.2020 do zaplatenia, vo výške 5 % ročne zo sumy 6.587,58 EUR od 26.8.2020 do zaplatenia, vo výške 5 % ročne zo sumy 241,14 EUR od 26.11.2020 do zaplatenia, vo výške 5 % ročne zo sumy 228,- EUR od 18.3.2021 do zaplatenia, vo výške 5 % ročne zo sumy 1.245,55 EUR od 6.8.2021 do zaplatenia, a to všetko do troch dní od právoplatnosti tohto rozsudku a vo výroku II. priznal žalobcovi voči žalovanému nárok na náhradu trov konania v rozsahu 100 %; o výške trov bude rozhodnuté samostatným uznesením, ktoré vydá vyšší súdny úradník do 60 dní po právoplatnosti rozsudku. 2. Proti tomuto rozsudku včas a v celom rozsahu podal odvolanie žalovaný dôvodiac tým, že súd prvej inštancie nevykonal navrhnuté dôkazy, potrebné na zistenie rozhodujúcich skutočností (§ 365 ods. 1 písm. e) zákona č. 160/2015 Z. z. Civilný sporový poriadok (ďalej len „C.s.p.“)). Uviedol, že je ochotný platiť mesačnú splátku 200,- EUR, nakoľko má exekučné zrážky a vyživuje 5 člennú rodinu, z toho 2 maloleté deti. Platí 990,- EUR za podnájom, čo ako dôkaz aj predložil do spisu. 3. Žalobca vo svojom vyjadrení k odvolaniu žalovaného uviedol, že súd prvej inštancie sa v bode 24. napadnutého rozsudku vysporiadal s dôkazmi (nájomná zmluva). Žalobca mal za to, že žalovaný neuniesol dôkazné bremeno ohľadom zlých majetkových pomerov, ktoré by odôvodňovali splácanie v splátkach. Odvolaciemu súdu navrhol rozsudok súdu prvej inštancie potvrdiť a žiadal náhradu trov odvolacieho konania. 4. Podaním doručeným odvolaciemu súdu zo dňa 16.6.2026 žalovaný zobral svoje odvolanie v celom rozsahu späť a odvolaciemu súdu navrhol, aby uznesením odvolacie konanie zastavil.</w:t>
      </w:r>
    </w:p>
    <w:p>
      <w:r>
        <w:t>5. Odvolací súd preskúmal a prejednal vec bez nariadenia pojednávania (§ 369, § 380, § 385 C.s.p.) a dospel k záveru, že odvolacie konanie je potrebné zastaviť. 6. Podľa § 369 C.s.p. dokiaľ o odvolaní nebolo rozhodnuté, možno ho vziať späť. Ak odvolateľ vzal odvolanie späť, nemôže ho podať znova (ods. l).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(ods. 2). Ak sa odvolanie, o ktorom nebolo rozhodnuté, vzalo späť, odvolací súd odvolacieho konanie zastaví (ods. 3). Ak sa odvolanie vzalo späť sčasti, použijú sa ustanovenia predchádzajúcich odsekov primerane (ods. 4). 7. Do dispozície strany sporu, ktorá podala odvolanie, patrí možnosť odvolanie vziať späť až dovtedy, kým o ňom nebolo rozhodnuté. Má to však ten následok, že ho už tá istá strana sporu v danej veci nemôže podať. 8. V prejednávanej veci odvolanie proti rozsudku súdu prvej inštancie podal žalovaný, ktorý skôr, ako odvolací súd o jeho odvolaní rozhodol, odvolanie v celom rozsahu zobral späť bez uvedenia dôvodov. S poukazom na uvedené odvolací súd odvolacie konanie, už bez ďalšieho, zastavil (§ 369 ods. 3 C.s.p.). Tým sa vec a strany sporu dostali do postavenia, ako keby odvolanie nebolo vôbec podané a právoplatnosť rozsudku súdu prvej inštancie nastala, ako keby k podaniu odvolania nedošlo. Avšak lehoty, ktoré majú plynúť od právoplatnosti rozsudku, plynú až od právoplatnosti tohto uznesenia o zastavení odvolacieho konania. 9. Vzhľadom ku skutočnosti, že žalovaný vzal odvolanie späť bez uvedenia dôvodu, procesne zavinil, že odvolacie konanie bolo zastavené. Z tohto dôvodu odvolací súd priznal žalobcovi náhradu trov odvolacieho konania v rozsahu 100 % podľa § 396 ods. 1 v spojení s § 256 ods. 1 C.s.p. V zmysle § 262 ods. 2 C.s.p. o výške náhrady trov konania rozhodne súd prvej inštancie v lehote do 60 dní po právoplatnosti rozhodnutia, ktorým sa konanie končí, samostatným uznesením, ktoré vydá súdny úradník. 10. Odvolací súd prijal rozhodnutie jednohlasne (§ 393 ods. 2 veta druhá C.s.p. v spojení s § 3 ods. 10 posledná veta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w:t>
      </w:r>
    </w:p>
    <w:p>
      <w:r>
        <w:t>(2)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Strany sporu majú právo zvoliť si advokáta a možnosť obrátiť sa na Centrum právnej pomoci (§ 160 odsek 2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https://www.kauzis.sk/judikatura/r/ECLI:SK:KSBA:2026:1122201516.1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