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9CoCsp/29/2025 z 26. 2. 2026</w:t>
      </w:r>
    </w:p>
    <w:p>
      <w:r>
        <w:t>Uznesenie Krajského súdu Bratislava z 26. februára 2026, sp. zn. 9CoCsp/29/2025, ECLI:SK:KSBA:2026:1518200731.2</w:t>
      </w:r>
    </w:p>
    <w:p>
      <w:r>
        <w:t>Súd: Krajský súd Bratislava</w:t>
      </w:r>
    </w:p>
    <w:p>
      <w:r>
        <w:t>Spisová značka: 9CoCsp/29/2025</w:t>
      </w:r>
    </w:p>
    <w:p>
      <w:r>
        <w:t>ECLI: ECLI:SK:KSBA:2026:1518200731.2</w:t>
      </w:r>
    </w:p>
    <w:p>
      <w:r>
        <w:t>Dátum vydania: 26. 2. 2026</w:t>
      </w:r>
    </w:p>
    <w:p>
      <w:r>
        <w:t>Forma: Uznesenie</w:t>
      </w:r>
    </w:p>
    <w:p>
      <w:pPr>
        <w:pStyle w:val="Heading2"/>
      </w:pPr>
      <w:r>
        <w:t>Text rozhodnutia</w:t>
      </w:r>
    </w:p>
    <w:p>
      <w:r>
        <w:t>Súd: Spisová značka: Identifikačné číslo súdneho spisu: Dátum vydania rozhodnutia: Meno a priezvisko sudcu, VSÚ: ECLI:</w:t>
      </w:r>
    </w:p>
    <w:p>
      <w:r>
        <w:t>Krajský súd Bratislava 9CoCsp/29/2025 1518200731 26. 02. 2026 JUDr. Zuzana Posluchová ECLI:SK:KSBA:2026:1518200731.2</w:t>
      </w:r>
    </w:p>
    <w:p>
      <w:r>
        <w:t>Uznesenie Krajský súd v Bratislave v senáte zloženom z predsedníčky senátu JUDr. Zuzany Posluchovej a členov senátu JUDr. Romana Huszára a JUDr. Magdalény Florekovej v právnej veci žalobcu: POHOTOVOSŤ, s.r.o., Pribinova 25, Bratislava, IČO: 35 807 598 proti žalovanej: Ľ. N., R.. XX.X.XXXX, bytom I. XXXX/X, I. Z., o zaplatenie 955,98€ s príslušenstvom, na odvolanie žalovanej proti rozsudku bývalého Okresného súdu Bratislava V zo dňa 12. septembra 2018 sp. zn. 49Csp/22/2018-41, takto rozhodol: I. Odvolací súd návrh žalovanej na odpustenie zmeškania lehoty na podanie odvolania proti rozsudku sp. zn. 49Csp/22/2018-41 zo dňa 12. septembra 2018 zamieta. II. Odvolací súd odvolanie žalovanej odmieta. III. Žalobca nemá voči žalovanej nárok na náhradu trov odvolacieho konanie. odôvodnenie: 1. Napadnutým rozsudkom súd prvej inštancie rozhodol tak, že : I. Žalovaná je povinná zaplatiť žalobcovi sumu 955,98 € spolu s úrokom z omeškania v sadzbe 5% p.a. od 30.4.2009 do zaplatenia, všetko do troch dní odo dňa právoplatnosti tohto rozsudku. II. Vo zvyšnej časti súd žalobu zamieta. III. Žalobcovi sa priznáva voči žalovanej nárok na náhradu trov konania v rozsahu 100%. 2. Žalovaná podaním daným na poštovú prepravu dňa 25.8.2025 ( č.l. 89 spisu) podala žiadosť na odpustenie zmeškania lehoty na podanie odvolania proti rozsudku sp. zn. 49Csp/22/2018-41 a zároveň napadla rozsudok v časti výroku I. a III. 2.1. Návrh na odpustenie zmeškania lehoty na podanie odvolania odôvodnila tým, že rozsudok jej nebol riadne doručený keďže bol doručovaný na adresu predchádzajúceho trvalého pobytu, na ktorej sa nezdržiava od roku 2005 a neuvádzala si ho ako doručovaciu poštu. Žiadne zásielky tam nemala možnosť preberať, nakoľko nemala prístup na túto adresu ( ani do vchodu, ku schránke ani k bytu ). Od roku 2005 v období 13 rokov žila v zahraničí ( striedavo Dubaj a Praha ). Po návrate do Slovenskej republiky lete 2019 bývala v I. Z., a to s rodičmi v podnájme na adrese I.W. X, I. Z., kde ako nájomníčka dostala možnosť sa prihlásiť ku trvalému pobytu v roku 2021. Jej skutočný pobyt bol a je od roku 2019 na adrese: I. X, I. Z.. Na tejto adrese sa zdržiava dlhodobo a preberá tu všetky poštové zásielky. Od roku 2021 už má aj prihlásený trvalý pobyt na tejto adrese. Súd podľa ustanovenia § 116 ods. C.s.p., má vykonať všetky úkony na zistenie skutočného pobytu, čo sa zjavne nestalo, nakoľko ak by doručoval prostredníctvom polície, ktorá vykonáva aj miestne zisťovanie by zistil, že na adrese J. sa dlhodobo nezdržiava. Aktuálny trvalý pobyt osobne oznámila exekútorovi po tom, ako som zistila, že má ním zablokovaný bankový účet. Po tom ako ho kontaktovala so žiadosťou o poskytnutie informácie s uvedením dôvodov exekúcie, jej dňa 11.8.2025 na túto adresu trvalého pobytu doručil upovedomenie o začatí exekúcie aj s exekučným titulom - rozsudok č.k 49Csp/22/2018-41. Deň doručenia 11.8.2025 bol teda prvým dňom, kedy sa dozvedela, že bol voči nej vydaný uvedený rozsudok, ako aj vôbec, že sa viedlo súdne konanie sp. zn. 49Csp/22/2018. Vzhľadom k tomu že jej rozsudok nebol riadne doručovaný, nebolo možné použiť ani fikciu doručenia ( a to ani pri doručovaní žaloby s výzvou súdu na vyjadrenie sa k nej). Jej omeškanie nie je následkom neopatrnosti, ale objektívnych prekážok, a to riadneho nedoručenia</w:t>
      </w:r>
    </w:p>
    <w:p>
      <w:r>
        <w:t>rozsudku a jej nemožnosti prihlásenia sa k trvalému pobytu v určitom období na inú adresu, ako aj jej pobyt v zahraničí. Žiadala preto o odpustenie tohto zmeškania lehoty podľa § 139 ods. 1 C.s.p.. 2.2. V odvolaní proti výroku napadnutého rozsudku vzniesla námietku premlčania a žiadala aby odvolací súd napadnutý rozsudok zmenil vo výroku I, tak, že žalobu aj v tejto časti zamietne, a zároveň aby zmenil aj výrok III o nároku na náhradu trov konania, tak že nárok na náhradu trov konania prizná žalovanej (ak trovy vzniknú - ak by nebolo vyhovené žiadosti o oslobodenie od súdnych poplatkov ). Ak by odvolací súd nezmenil rozsudok a neuznal nárok za premlčaný, potom žiadala aby súd z dôvodov hodných osobitného zreteľa podľa § 257 C.s.p. (ktorého aplikáciu súd prvej inštancie v rozpore s už ustálenou judikatúrou v jej prípade nezvážil) nepriznal žiadnej zo strán sporu náhradu trov konania. Dôvody osobitného zreteľa sú dané, nakoľko je samoživiteľkou s veľmi nízkym príjmom ( poberá len rodičovský príspevok na jedno dieťa, keďže je stále na materskej dovolenke z ohľadom na zdravotný stav syna a zároveň poberám výživné na syna vo výške 150 € mesačne ). Jej sociálna a finančná situácia je mimoriadne nepriaznivá, takže má za to že napĺňa dôvody hodné osobitného zreteľa podľa § 257 C.s.p.. Vzhľadom na nepriaznivú finančnú a sociálnu situáciu žiadala aj o oslobodenie od súdnych poplatkov. 3. Vzhľadom na právoplatnosť napadnutého rozsudku z dôvodu hospodárnosti nebolo odvolanie žalovanej doručované žalobcovi na vyjadrenie. 4. Odvolací súd prioritne posudzujúc návrh žalovanej na odpustenie zmeškania lehoty na podanie odvolania proti rozsudku sp. zn. 49Csp/22/2018-41 zo dňa 12. septembra 2018 dospel záveru, že tento je návrh nie je dôvodný. 5. Podľa § 114 C.s.p. ak bola písomnosť doručená podľa § 111 ods. 3 a § 112 a jej doručením začala plynúť lehota, ktorú adresát zmeškal, pretože sa o písomnosti nedozvedel, súd zmeškanie lehoty odpustí, len ak sa z ospravedlniteľného dôvodu adresát na adrese podľa § 106 nezdržiaval a v tejto súvislosti neporušil žiadnu právnu povinnosť. 5.1. Podľa § 122 C.s.p. súd odpustí zmeškanie lehoty, ak ju strana, zástupca alebo procesný opatrovník zmeškal z ospravedlniteľného dôvodu a bol preto vylúčený z úkonu, ktorý mu patrí. Návrh treba podať do 15 dní po odpadnutí prekážky a treba s ním spojiť i zmeškaný úkon. 6. Cieľom ustanovenia § 114 C.s.p. je zmierniť prísnosť právnej úpravy doručovania a objektívnej zodpovednosti za správnosť údajov zapísaných v príslušnom registri SR. Uvedené ustanovenie určuje podmienky, za splnenia ktorých možno strane odpustiť zmeškanie lehoty a umožniť jej vykonať zmeškaný procesný úkon. Právna úprava v tomto ustanovení je špeciálna k § 122. Pre odpustenie zmeškanej lehoty teda primerane platí aj § 122 C.s.p.. Pre procesný úkon, ktorým strana bude súd žiadať o odpustenie zmeškania lehoty, bude potrebné splniť podmienky podľa § 114 C.s.p., ako aj podľa § 122 C.s.p.. Podľa § 114 C.s.p. musia byť kumulatívne splnené tieto podmienky a to : a) strana sa na adrese zapísanej v registri obyvateľov SR z ospravedlniteľného dôvodu nezdržiavala; b) strana neporušila žiadnu povinnosť v súvislosti s hlásením pobytu obyvateľov. Podľa § 122 C.s.p. strana musí okrem preukázania podmienok podľa § 114 C.s.p. urobiť aj toto: c) podať návrh na odpustenie zmeškania lehoty, a to do 15 dní od odpadnutia prekážky, pre ktorú strana procesný úkon zmeškala; tiež je potrebné, aby strana preukázala, kedy jej skutočne bola písomnosť doručená; d) pripojiť aj zmeškaný úkon - odvolanie. Návrh na odpustenie zmeškania lehoty musí obsahovať všeobecné náležitosti podania v zmysle § 127 C.s.p.. V návrhu musí strana preukázať, že sa na evidovanej adrese nezdržiavala z ospravedlniteľného dôvodu. Ospravedlniteľným dôvodom nemôže byť skutočnosť, že fyzická osoba trvale býva na inom mieste. Nová právna úprava vychádza zo zodpovednosti za preberanie písomností na evidovanej adrese v príslušnom registri. 7. Z obsahu spisu vyplýva ( č.l. 15, 33, 51 spisu), že žalovaná mala od 23.1.1987 t.j. aj v čase začatia konania a aj v čase doručovania rozsudku ako adresu evidovanú v registri obyvateľov Slovenskej republiky adresu J. XXXX/XX, D.. Súd prvej inštancie preto postupoval správne a v súlade s ustanovením § 106 C.s.p. keď doručoval rozsudok žalovanej na túto adresu registrovanú v registri obyvateľov. Žalovaná v žiadosti o odpustenie zmeškania lehoty ako ospravedlniteľný dôvod, prečo sa nezdržiavala na adrese uvedenej v registri uviedla, že od roku 2005 v období 13 rokov žila v zahraničí ( striedavo</w:t>
      </w:r>
    </w:p>
    <w:p>
      <w:r>
        <w:t>Dubaj a Praha ) a po návrate do Slovenskej republiky lete 2019 bývala v I. Z., na adrese I. X, I. Z., kde ako nájomníčka dostala možnosť sa prihlásiť ku trvalému pobytu v roku 2021. 7.1. Ospravedlniteľným dôvodom nemôže byť skutočnosť, že fyzická osoba trvale býva na inom mieste. Ak fyzická osoba trvale žije na inom mieste, je povinná zmeniť aj evidenciu svojej adresy v príslušnom registri, a to aj v prípade, ak dočasne alebo trvale žije v zahraničí (pozri § 6 až 9 zákona č. 253/1998 Z.z. o hlásení pobytu občanov Slovenskej republiky a registri obyvateľov Slovenskej republiky). Ak žalovaná žila do leta 2019 v zahraničí bol povinná zmeniť svoju adresu v registri obyvateľov. V opačnom prípade by nová koncepcia doručovania a zodpovednosti za registrovanú adresu strácala zmysel. Vzhľadom na skutočnosť, že rozsudok bol doručený žalovanej fikciou doručenia dňa 9.10.2018 ( pozri odsek 12.) ďalšie skutočnosti tvrdené žalovanou, že od leta 2019 bývala v I. Z., na adrese I. X, I. Z. sú pri rozhodovaní o návrhu na odpustenie zmeškania lehoty už právne bezvýznamné. 7.2. Rovnako právne bezvýznamné pri posudzovaní dôvodnosti návrhu na odpustenie zmeškania lehoty na podanie odvolanie sú námietky žalovanej, že súd mal podľa ustanovenia § 116 ods. C.s.p., vykonať všetky úkony na zistenie skutočného pobytu, čo sa zjavne nestalo, nakoľko ak by doručoval prostredníctvom polície, ktorá vykonáva aj miestne zisťovanie by zistil, že na adrese Kopčianska sa dlhodobo nezdržiava. Ustanovenie § 116 C.s.p. je osobitné ustanovenie o doručovaní žaloby fyzickej osobe a pri doručovaní žaloby a súd prvej inštancie podľa tohto ustanovenia aj postupoval. Z obsahu spisu ( č.l. 16,17 spisu) je zrejmé že súd cestou lustrácie v Sociálnej poisťovni a v ZVJS zisťoval skutočný pobyt žalovanej a následne, keďže sa žalobu nepodarilo doručiť žalovanej na adresu podľa § 106 ods. 1 písm. a) C.s.p. v zmysle § 116 ods. 2 C.s.p. zverejnil oznámenie o podanej žalobe na úradnej tabuli súdu a na webovej stránke súdu ( č.l. 27 spisu). 8. V prejednávanej veci neboli splnené podmienky v zmysle § 114 C.s.p. za splnenia ktorých možno strane odpustiť zmeškanie lehoty a umožniť jej vykonať zmeškaný procesný úkon a preto návrh žalovanej na odpustenie zmeškania lehoty na podanie odvolania proti rozsudku sp. zn. 49Csp/22/2018-41 zo dňa 12. septembra 2018 zamietol ( výrok I.). 9. Odvolací súd následne preskúmal a prejednal vec v rozsahu podaného odvolania v zmysle § 379 a § 380 ods. 1 C.s.p. bez nariadenia odvolacieho pojednávania a dospel k záveru, že odvolanie žalovanej je potrebné odmietnuť. 10. Podľa § 386 písm. a/ C.s.p. odvolací súd odmietne odvolanie, ak bolo podané oneskorene. 10.1. Podľa § 111 ods. 3 C.s.p. ak nemožno doručiť písomnosť na adresu podľa § 106, písomnosť sa považuje dňom vrátenia nedoručenej zásielky za doručenú, a to aj vtedy, ak sa adresát o tom nedozvie. 11. Pri skúmaní, či a kedy bolo rozhodnutie doručené strane sporu, vychádza súd zo skutočností vyplývajúcich z obsahu spisu. Doručenka, ktorú doručujúci orgán ( § 107 C.s.p.) v danom prípade poštový podnik, vracia späť odosielajúcemu súdu, preukazuje miesto, deň a spôsob doručenia, je listinou, ktorá má povahu verejnej listiny, ktorá sa od súkromných listín odlišuje dôkaznou silou ( pokiaľ sa nepreukáže opak ), potvrdzuje pravdivosť toho čo je v nej uvedené. 12. Pri doručovaní prostredníctvom fikcie Civilný sporový poriadok upravuje len moment doručenia. Týmto dňom je deň vrátenia nedoručenej zásielky súdu ( § 111 ods. 3 a § 112 C.s.p.) Toto ustanovenie vychádza z myšlienky zodpovednosti strán sporu za adresu vedenú v príslušnom registri, prinášajúca nevýhody tej strane, ktorá tieto pravidlá pri doručovaní písomností do vlastných rúk nerešpektuje. Nedoručená zásielka adresovaná žalovanej ( § 106 ods. 1 písm. a/ C.s.p. adresa vedená v registri obyvateľov SR) sa súdu prvej inštancie vrátila dňa 9. októbra 2018 (čl. 50 spisu) . Nasledujúci deň (keďže návrhu na odpustenie zmeškania lehoty na podanie odvolania nebolo vyhovené) začala plynúť 15-dňová lehota na podanie odvolania proti rozsudku, ktorej posledným dňom bol deň 24. október 2018. Žalovaná podala odvolanie proti predmetnému rozsudku na poštovú prepravu dňa 25. augusta 2025 teda zjavne oneskorene, po uplynutí lehoty na podanie odvolania. Faktické prevzatie napadnutého rozsudku žalovanou dňa 11.8.2025 kedy jej bol rozsudok doručený súdnym exekútorom, nemá vplyv na začiatok plynutia lehoty na podanie odvolania, pretože v danom prípade nastala v zmysle § 111 ods. 3 C.s.p. fikcia doručenia v zmysle vyššie uvedeného.</w:t>
      </w:r>
    </w:p>
    <w:p>
      <w:r>
        <w:t>13. Z uvedených dôvodov odvolací súd s poukazom na ustanovenie § 386 písm. a/ C.s.p. odvolanie žalovanej ako oneskorene podané odmietol ( výrok II.) 13.1. Odvolací súd sa osobitne nezaoberal námietkami žalovanej, ktorá žiadala z dôvodov hodných osobitného zreteľa podľa § 257 C.s.p. nepriznať žiadnej zo strán sporu náhradu trov konania, keďže dôvody hodné osobitného zreteľa by mohol skúmať, len keby vec na základe odvolania žalovanej vecne preskúmal, k čomu ale z dôvodu odmietnutia odvolania odvolanie žalovanej nedošlo. 14. O náhrade trov odvolacieho konania ( výrok III.) rozhodol odvolací súd podľa § 396 ods. 1 a § 256 ods. 1 C.s.p. analogicky, nakoľko Civilný sporový poriadok nemá osobitnú úpravu pre rozhodovania o trovách konania v prípade odmietnutia odvolania, keď ustanovenia o náhrade trov konania v prípade zastavenia konania upravujú situáciu najbližšiu odmietnutiu podania (odvolací súd vec meritórne neprejednal). Žalobcovi by vznikol nárok na náhradu trov odvolacieho konania v plnom rozsahu voči žalovanej nakoľko táto procesne zavinila, že sa jej odvolanie muselo odmietnuť. Civilný sporový poriadok výslovne nerieši situáciu ak strana, ktorá na základe procesných ustanovení má nárok na náhradu trov konania, o náhradu trov zjavne neprejavila záujem, bola v konaní pasívna a podľa obsahu spisu jej v odvolacom konaní ani žiadne trovy nevznikli. Na daný prípad nie sú k dispozícii ani analogicky použiteľné ustanovenia Civilného sporového poriadku alebo iného zákona (analogia legis alebo iuris). Ak si strana náhradu trov konania neuplatní, ani jej podľa obsahu spisu v konaní žiadne nevznikli, je v súlade s čl. 17 základných princípov Civilného sporového poriadku, zakotvujúcim procesnú ekonómiu, rozhodnúť priamo tak, že sa jej nárok na náhradu trov konania nepriznáva. ( Pozri Uznesenie Najvyššieho súdu Slovenskej republiky z 28. februára 2018 sp. zn. 7 Cdo 14/2018). Vzhľadom na uvedené, keďže z obsahu vyplýva, že žalobcovi v tomto odvolacom konaní trovy nevznikli, rozhodol odvolací súd tak, že žalobca nemá voči žalovanej nárok na náhradu trov odvolacieho konania a preto už o výške náhrady týchto trov konania v zmysle § 262 ods. 2 C.s.p. nebude potrebné rozhodnúť súdom prvej inštancie. 15. Toto rozhodnutie bolo prijaté senátom Krajského súdu v Bratislave pomerom hlasov 3:0 (§ 3 ods. 10 zák. č. 757/2004 Z. z. o súdoch a o zmene a doplnení niektorých zákonov v znení neskorších zákonov, § 393 ods. 2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ods.1 C.s.p.). Dovolanie môže podať strana, v ktorej neprospech bolo rozhodnutie vydané (§ 424 C.s.p.).</w:t>
      </w:r>
    </w:p>
    <w:p>
      <w:r>
        <w:t>Dovolanie sa podáva v lehote dvoch mesiacov od doručenia rozhodnutia odvolacieho súdu oprávnenému subjektu na súde, ktorý rozhodoval v prvej inštancii (§ 427 ods.1 prvá veta C.s.p.). Dovolanie je podané včas aj vtedy, ak bolo v lehote podané na príslušnom odvolacom alebo dovolacom súde (§ 427 ods.2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neho koná, má vysokoškolské právnické vzdelanie druhého stupňa (§ 429 ods.2 C.s.p.). Dovolanie prípustné podľa § 420 možno odôvodniť iba tým, že v konaní došlo k vade uvedenej v tomto ustanovení (§ 431 ods.1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https://www.kauzis.sk/judikatura/r/ECLI:SK:KSBA:2026:1518200731.2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