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13Co/319/2011 z 20. 11. 2011</w:t>
      </w:r>
    </w:p>
    <w:p>
      <w:r>
        <w:t>Uznesenie Krajského súdu Banská Bystrica z 20. novembra 2011, sp. zn. 13Co/319/2011, ECLI:SK:KSBB:2011:6711200611.1</w:t>
      </w:r>
    </w:p>
    <w:p>
      <w:r>
        <w:t>Súd: Krajský súd Banská Bystrica</w:t>
      </w:r>
    </w:p>
    <w:p>
      <w:r>
        <w:t>Spisová značka: 13Co/319/2011</w:t>
      </w:r>
    </w:p>
    <w:p>
      <w:r>
        <w:t>ECLI: ECLI:SK:KSBB:2011:6711200611.1</w:t>
      </w:r>
    </w:p>
    <w:p>
      <w:r>
        <w:t>Dátum vydania: 20. 11. 2011</w:t>
      </w:r>
    </w:p>
    <w:p>
      <w:r>
        <w:t>Forma: Uznesenie</w:t>
      </w:r>
    </w:p>
    <w:p>
      <w:pPr>
        <w:pStyle w:val="Heading2"/>
      </w:pPr>
      <w:r>
        <w:t>Text rozhodnutia</w:t>
      </w:r>
    </w:p>
    <w:p>
      <w:r>
        <w:t>Súd: Krajský súd Banská Bystrica Spisová značka: 13Co/319/2011 Identifikačné číslo súdneho spisu: 6711200611 Dátum vydania rozhodnutia: 21. 11. 2011 Meno a priezvisko sudcu, VSÚ: Štefan Huljak ECLI: ECLI:SK:KSBB:2011:6711200611.1 Uznesenie Krajský súd v Banskej Bystrici ako súd odvolací v právnej veci navrhovateľa: MINKO, s.r.o., IČO 36 728 772, so sídlom 962 12 Detva, Novosady 920/1, zastúpená splnomocnenou advokátkou: Mgr. Inna Solaničová, Advokátska kancelária 962 12 Detva, M. R. Štefánika 5, proti odporkyni: M. B., nar. XX. XX. XXXX, bytom XXX XX E., M. R. O. XX, o zaplatenie 271 eur s prísl., o odvolaní odporkyne zo dňa 02. 08. 2011 proti rozsudku Okresného súdu Zvolen č. k. 13C/57/2011-36 zo dňa 09. 06. 2011, takto r o z h o d o l : Odvolanie odporkyne o d m i e t a . o d ô v o d n e n i e : Napadnutým rozsudkom okresný súd uložil odporkyni povinnosť zaplatiť navrhovateľovi sumu 271 eur spolu s 9 % úrokmi z omeškania ročne z dlžnej sumy od 15. 09. 2010 až do zaplatenia a trovy konania v sume 133,15 eura na účet právnej zástupkyne navrhovateľa, do troch dní od právoplatnosti rozsudku. Proti rozsudku okresného súdu podala odvolanie odporkyňa, ktorá žiadala o povolenie splátok. Skôr než odvolací súd pristúpil k vecnému preskúmaniu napadnutého rozhodnutia zisťoval, či odvolanie bolo podané včas, či bolo podané oprávnenou osobou a či smeruje proti rozhodnutiu, proti ktorému je odvolanie prípustné. Podľa § 47 ods. 1 OSP „do vlastných rúk treba doručiť písomnosti, pri ktorých tak ustanovuje zákon, a iné písomnosti, ak to nariadi súd“. Podľa § 57 ods. 1 OSP „do plynutia lehoty sa nezapočítava deň, keď došlo k skutočnosti určujúcej začiatok lehoty“. Podľa § 204 ods. 1 prvá veta OSP „odvolanie sa podáva do pätnástich dní od doručenia rozhodnutia na súde, proti rozhodnutiu ktorého smeruje.“ Podľa § 218 ods. 1 písm. a/ OSP „odvolací súd odmietne odvolanie, ktoré bolo podané oneskorene“. Odvolací súd zistil, že rozsudok okresného súdu obsahuje správne poučenie, ktoré je v súlade s § 204 OSP o možnosti napadnúť ho odvolaním v lehote do 15 dní odo dňa jeho doručenia. Rozsudok okresného súdu bol odporkyni doručovaný prostredníctvom pošty ako zásielka určená do vlastných rúk, ktorá ho prevzala dňa 13. 07. 2011 (č.l. 38 p.v. spisu). Lehota na podanie odvolania teda odporkyni začala plynúť dňom 14. 07. 2011 a uplynula dňom 28. 07. 2011. Z uvedených skutočností vyplýva, že odvolanie odporkyne proti rozsudku okresného súdu, ktoré podala na okresnom súde osobne dňa 02. 08. 2011 (č.l. 39 spisu), je podané po uplynutí pätnásť dňovej lehoty na podanie odvolania. Odvolací súd preto odvolanie odporkyne odmietol ako oneskorene podané. O veci senát odvolacieho súdu rozhodol pomerom hlasov členov senátu 3:0. Poučenie: Proti tomuto uzneseniu odvolanie nie je prípustné.</w:t>
      </w:r>
    </w:p>
    <w:p/>
    <w:p>
      <w:r>
        <w:t>Zdroj: KAUZIS.SK – https://www.kauzis.sk/judikatura/r/ECLI:SK:KSBB:2011:6711200611.1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