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41CoE/397/2011 z 30. 1. 2012</w:t>
      </w:r>
    </w:p>
    <w:p>
      <w:r>
        <w:t>Uznesenie Krajského súdu Banská Bystrica z 30. januára 2012, sp. zn. 41CoE/397/2011, ECLI:SK:KSBB:2012:6204110895.3</w:t>
      </w:r>
    </w:p>
    <w:p>
      <w:r>
        <w:t>Súd: Krajský súd Banská Bystrica</w:t>
      </w:r>
    </w:p>
    <w:p>
      <w:r>
        <w:t>Spisová značka: 41CoE/397/2011</w:t>
      </w:r>
    </w:p>
    <w:p>
      <w:r>
        <w:t>ECLI: ECLI:SK:KSBB:2012:6204110895.3</w:t>
      </w:r>
    </w:p>
    <w:p>
      <w:r>
        <w:t>Dátum vydania: 30. 1. 2012</w:t>
      </w:r>
    </w:p>
    <w:p>
      <w:r>
        <w:t>Forma: Uznesenie</w:t>
      </w:r>
    </w:p>
    <w:p>
      <w:r>
        <w:t>Oblasť práva: Občianske právo</w:t>
      </w:r>
    </w:p>
    <w:p>
      <w:pPr>
        <w:pStyle w:val="Heading2"/>
      </w:pPr>
      <w:r>
        <w:t>Text rozhodnutia</w:t>
      </w:r>
    </w:p>
    <w:p>
      <w:r>
        <w:t>Súd: Krajský súd Banská Bystrica Spisová značka: 41CoE/397/2011 Identifikačné číslo súdneho spisu: 6204110895 Dátum vydania rozhodnutia: 31. 01. 2012 Meno a priezvisko sudcu, VSÚ: JUDr. Alena Križanová ECLI: ECLI:SK:KSBB:2012:6204110895.3</w:t>
      </w:r>
    </w:p>
    <w:p>
      <w:r>
        <w:t>Uznesenie Krajský súd v Banskej Bystrici ako súd odvolací v exekučnej veci oprávneného POHOTOVOSŤ, s.r.o., so sídlom Pribinova 25, 811 09 Bratislava, IČO: 35 807 598, zastúpeného JUDr. Martinom Máčajom, advokátom, Pribinova 25, 811 09 Bratislava proti povinnému Y. I., nar. XX. XX. XXXX, bytom XXX XX T. č. XXX, vedenej súdnym exekútorom JUDr. Rudolfom Krutým, Exekútorský úrad so sídlom Záhradnícka 60, 851 01 Bratislava pod sp. zn. EX 4055/07, o vymoženie pohľadávky 521,81 Eur s príslušenstvom, o odvolaní oprávneného proti uzneseniu Okresného súdu Veľký Krtíš č.k. 7Er/276/2004-67 zo dňa 18. októbra 2011 takto</w:t>
      </w:r>
    </w:p>
    <w:p>
      <w:r>
        <w:t>r o z h o d o l :</w:t>
      </w:r>
    </w:p>
    <w:p>
      <w:r>
        <w:t>Uznesenie Okresného súdu Veľký Krtíš č.k. 7Er/276/2004-67 zo dňa 18. októbra 2011 p o t v r d z u j e .</w:t>
      </w:r>
    </w:p>
    <w:p>
      <w:r>
        <w:t>o d ô v o d n e n i e :</w:t>
      </w:r>
    </w:p>
    <w:p>
      <w:r>
        <w:t>Okresný súd Veľký Krtíš uznesením č.k. 7Er/276/2004-67 zo dňa 18. októbra 2011 exekúciu vedenú súdnym exekútorom JUDr. Rudolfom Krutým zastavil. Oprávnenému uložil povinnosť nahradiť súdnemu exekútorovi JUDr. Jozefovi Ďuricovi, Exekútorský úrad so sídlom Borovianska 17, Zvolen účelne vynaložené trovy exekúcie vo výške 16,54 Eur. Súdnemu exekútorovi JUDr. Rudolfovi Krutému náhradu trov exekúcie nepriznal.</w:t>
      </w:r>
    </w:p>
    <w:p>
      <w:r>
        <w:t>Svoje rozhodnutie odôvodnil tým, že uznesením č.k. 7Er/276/2004 zo dňa 26. 01. 2011 vyhlásil exekúciu za neprípustnú. Keďže uznesenie sa stalo právoplatným dňa 01. 06. 2011 exekúciu zastavil podľa ust. § 57 ods. 1 písm. g) Exekučného poriadku.</w:t>
      </w:r>
    </w:p>
    <w:p>
      <w:r>
        <w:t>O náhrade trov exekučného konania rozhodol podľa ust. § 14, ust. § 15, ust. § 22 a ust. § 23 vyhlášky MS SR č. 288/1995 Z.z. o odmenách a náhradách súdnych exekútorov. Uviedol, že uznesením č.k. 7Er/276/2004-28 zo dňa 07. 01. 2010, ktoré nadobudlo právoplatnosť dňa 07. 12. 2010 priznal pôvodnému súdnemu exekútorovi JUDr. Jozefovi Ďuricovi účelne vynaložené trovy exekúcie vo výške 16,50 Eur. Z dôvodu, že v danom prípade sa exekúcia vykonávala na základe nespôsobilého exekučného titulu a zastavenie exekúcie procesne zavinil oprávnený, okresný súd podľa ust. § 203 ods. 1 Exekučného poriadku oprávnenému uložil povinnosť nahradiť účelne vynaložené trovy exekúcie vo výške 16,54 Eur pôvodnému súdnemu exekútorovi JUDr. Jozefovi Ďuricovi. Keďže novo poverenému súdnemu exekútorovi JUDr. Rudolfovi Krutému trovy exekúcie nevznikli, okresný súd mu ich náhradu nepriznal.</w:t>
      </w:r>
    </w:p>
    <w:p>
      <w:r>
        <w:t>Proti uzneseniu okresného súdu podal v zákonom stanovenej lehote odvolanie oprávnený. Na zdôvodnenie uviedol, že sa nestotožňuje s napadnutým uznesením okresného súdu z dôvodu, že okresný súd opätovne posudzoval vec, o ktorej už raz právoplatne rozhodol, keď súdnemu exekútorovi udelil poverenie na vykonanie exekúcie. Poukázal na to, že plnomocenstvo, ktorým povinný ako dlžník splnomocnil Mgr. Tomáša Kušníra preskúmal notár JUDr. Ondrej Ďuriač pri spisovaní notárskej zápisnice a rovnako sa ním zaoberal aj okresný súd pri posudzovaní súladu exekučného titulu so zákonom pre účely vydania poverenia súdnemu exekútorovi. Podľa jeho názoru predmetná notárska je spôsobilým</w:t>
      </w:r>
    </w:p>
    <w:p>
      <w:r>
        <w:t>exekučným titulom podľa ust. § 41 ods. 2 Exekučného poriadku. Uznal, že posudzovanie vykonateľnosti exekučnej notárskej zápisnice môže byť v porovnaní s posudzovaním vykonateľnosti rozhodnutia súdu prísnejšie vzhľadom na to, že notárskej zápisnici ak exekučnému titulu nepredchádza súdne preskúmanie platnosti právnych úkonov účastníkov právneho vzťahu, ale z hľadiska hodnotenia účinkov by malo byť posudzovanie rovnaké. Preskúmavanie veci súdom v rámci exekučného konania je nad rámec preskúmania formálnej a materiálnej vykonateľnosti exekučného titulu. Vyhlásením exekúcie za neprípustnú a následným zastavením exekúcie, hoci počas celého trvania exekučného konania nedošlo k zmene skutkového ani právneho stavu nastane pre neho situácia, kedy si už nebude môcť zabezpečiť iný exekučný titul, keďže jeho pohľadávka už bude premlčaná. Z uvedených dôvodov uviedol, že nesúhlasí ani s výrokom, ktorým bol zaviazaný na náhradu trov exekúcie. Navrhol, aby odvolací súd napadnuté uznesenie okresného súdu zrušil v celom rozsahu.</w:t>
      </w:r>
    </w:p>
    <w:p>
      <w:r>
        <w:t>Rozhodnutie okresného súdu bolo vydané vyšším súdnym úradníkom. Zákonný sudca k odvolaniu uviedol, že mu nemieni vyhovieť, a preto podľa ust. § 374 ods. 4 O.s.p. predložil vec na rozhodnutie odvolaciemu súdu.</w:t>
      </w:r>
    </w:p>
    <w:p>
      <w:r>
        <w:t>Krajský súd v Banskej Bystrici ako súd odvolací prejednal vec podľa ust. § 212 ods. 1 O.s.p., bez nariadenia pojednávania podľa ust. § 214 ods. 2 O.s.p. a napadnuté uznesenie okresného súdu podľa ust. ako vecne správne 219 ods. 1 O.s.p. potvrdil.</w:t>
      </w:r>
    </w:p>
    <w:p>
      <w:r>
        <w:t>Odvolací súd zo spisu zistil, že okresný súd vydal dňa 31. 03. 2004 poverenie na vykonanie exekúcie na vymoženie uloženej povinnosti zaplatiť pohľadávku vo výške 521,81 Eur s príslušenstvom na základe notárskej zápisnice notára JUDr. Ondreja Ďuriača so sídlom v Partizánskom č. N 4561/2003, NZ 102947/2003 zo dňa 07. 11. 2003. Okresný súd uznesením č.k. 7Er/276/2004-28 zo dňa 07. 01. 2010 vyhovel žiadosti oprávneného na zmenu súdneho exekútora a vykonaním exekúcie poveril súdneho exekútora JUDr. Rudolfa Krutého, Exekútorský úrad so sídlom Záhradnícka 60, Bratislava. Zároveň priznal súdnemu exekútorovi JUDr. Jozefovi Ďuricovi trovy exekúcie vo výške 16,54 Eur s tým, že budú vymáhané povereným súdnym exekútorom JUDr. Rudolfom Krutým. Uznesením č.k. 7Er/276/2004-44 zo dňa 26. 01. 2011 okresný súd vyhlásil exekúciu za neprípustnú podľa ust. § 57 ods. 1 písm. g) Exekučného poriadku. Na základe podaného odvolania oprávneným Krajský súd v Banskej Bystrici uznesením č.k. 16CoE/150/2011-55 zo dňa 31. 03. 2011 uznesenie okresného súdu zo dňa 26. 01. 2011 potvrdil. Uznesenie okresného súdu zo dňa 26. 01. 2011 v spojení s uznesením krajského súdu zo dňa 31. 03. 2011 sa stalo právoplatným dňa 01. 06. 2011. Následne okresný súd uznesením č.k. 7Er/276/2004-67 zo dňa 18. 10. 2011 exekúciu zastavil podľa ust. § 57 ods. 1 písm. g) Exekučného poriadku, oprávnenému uložil povinnosť nahradiť účelne vynaložené trovy exekúcie vo výške 16,54 Eur súdnemu exekútorovi JUDr. Jozefovi Ďuricovi a súdnemu exekútorovi JUDr. Rudolfovi Krutému náhradu trov exekúcie nepriznal.</w:t>
      </w:r>
    </w:p>
    <w:p>
      <w:r>
        <w:t>Podľa ust. § 57 ods. 1 písm. g) Exekučného poriadku exekúciu súd zastaví, ak exekúciu súd vyhlásil za neprípustnú, pretože je tu iný dôvod, pre ktorý exekúciu nemožno vykonať.</w:t>
      </w:r>
    </w:p>
    <w:p>
      <w:r>
        <w:t>Odvolací súd po preskúmaní veci zistil, že okresný súd v predmetnej veci uznesením č.k. 7Er/276/2004-44 zo dňa 26. 01. 2011, ktoré bolo potvrdené uznesením Krajského súdu v Banskej Bystrici č.k. 16CoE/150/2011-55 zo dňa 31. 03. 2011 exekúciu vyhlásil za neprípustnú podľa ust. § 57 ods. 1 písm. g) Exekučného poriadku z dôvodu, že notárska zápisnica, ktorá je exekučným titulom v predmetnom exekučnom konaní neobsahuje jednu z materiálnych podmienok vykonateľnosti, a to súhlas povinného s vykonateľnosťou, a preto nie je spôsobilým exekučným titulom. Uvedené uznesenie sa stalo právoplatným dňa 01. 06. 2011. Vzhľadom na to, že v predmetnom konaní rozhodnutie, ktorým súd exekúciu vyhlásil za neprípustnú už nadobudlo právoplatnosť, okresný súd správne postupoval, keď podľa citovaného ustanovenia § 57 ods. 1 písm. g) Exekučného poriadku exekúciu zastavil, pretože je tu dôvod, pre ktorý exekúciu nemožno vykonať.</w:t>
      </w:r>
    </w:p>
    <w:p>
      <w:r>
        <w:t>Odvolací súd ďalej preskúmal rozhodnutie okresného súdu v napadnutej časti, ktorou okresný súd rozhodol o náhrade trov exekúcie.</w:t>
      </w:r>
    </w:p>
    <w:p>
      <w:r>
        <w:t>Podľa ust. § 200 ods. 1 Exekučného poriadku v znení platnom do 31. 08. 2005 trovami exekúcie sú odmena exekútora, náhrada hotových výdavkov a náhrada za stratu času pri vykonaní exekúcie (§ 196). Oprávnený a exekútor majú nárok na náhradu trov potrebných na účelné vymáhanie nároku.</w:t>
      </w:r>
    </w:p>
    <w:p>
      <w:r>
        <w:t>Podľa ust. § 203 ods. 1 Exekučného poriadku v znení platnom do 31. 08. 2005, ak dôjde k zastaveniu exekúcie zavinením oprávneného, súd mu môže uložiť nahradenie nevyhnutných trov exekúcie.</w:t>
      </w:r>
    </w:p>
    <w:p>
      <w:r>
        <w:t>Odvolací súd po preskúmaní veci konštatuje, že v danom prípade oprávnený podal návrh na vykonanie exekúcie aj napriek tomu, že notárska zápisnica, na základe ktorej žiadal vykonanie exekúcie nebola vykonateľná, čím zavinil zastavenie exekúcie. Z uvedeného dôvodu okresný súd ho dôvodne zaviazal na náhradu trov exekúcie podľa ust. § 203 ods. 1 Exekučného poriadku.</w:t>
      </w:r>
    </w:p>
    <w:p>
      <w:r>
        <w:t>Ďalej odvolací súd zistil, že okresný súd uznesením č.k. 7Er/276/2004-28 zo dňa 07. 01. 2010, ktoré sa stalo právoplatným dňa 07. 12. 2010 rozhodol o účelne vynaložených trovách exekúcie pôvodnému súdnemu exekútorovi JUDr. Jozefovi Ďuricovi vo výške 16,54 Eur Súdny exekútor JUDr. Rudolf Krutý si v tomto exekučnom konaní náhradu trov exekúcie neuplatnil. Z uvedeného dôvodu okresný súd postupoval v súlade s ust. § 200 ods. 1 Exekučného poriadku, keď oprávnenému uložil povinnosť nahradiť pôvodnému súdnemu exekútorovi JUDr. Jozefovi Ďuricovi trovy exekučného konania vo výške určenej právoplatným uznesením okresného súdu zo dňa 07. 01. 2010 a súdnemu exekútorovi JUDr. Rudolfovi Krutému náhradu trov exekúcie nepriznal, pretože tieto mu nevznikli.</w:t>
      </w:r>
    </w:p>
    <w:p>
      <w:r>
        <w:t>Odvolací súd sa ostatnými dôvodmi namietanými oprávneným v odvolaní nezaoberal, pretože tieto už boli predmetnom odvolacieho konania pri rozhodovaní o odvolaní oprávneného proti uzneseniu okresného súdu č.k. 1Er/1144/04-23 zo dňa 09. 09. 2010, ktorým vyhlásil exekúciu za neprípustnú.</w:t>
      </w:r>
    </w:p>
    <w:p>
      <w:r>
        <w:t>Z vyššie uvedených dôvodov odvolací súd napadnuté uznesenie okresného súdu ako vecne správne podľa ust. § 219 ods. 1 O.s.p. potvrdil.</w:t>
      </w:r>
    </w:p>
    <w:p>
      <w:r>
        <w:t>Uznesenie bolo jednohlasne schválené členmi odvolacieho senátu.</w:t>
      </w:r>
    </w:p>
    <w:p>
      <w:r>
        <w:t>Poučenie:</w:t>
      </w:r>
    </w:p>
    <w:p>
      <w:r>
        <w:t>Proti tomuto uzneseniu odvolanie nie je prípustné.</w:t>
      </w:r>
    </w:p>
    <w:p/>
    <w:p>
      <w:r>
        <w:t>Zdroj: KAUZIS.SK – https://www.kauzis.sk/judikatura/r/ECLI:SK:KSBB:2012:6204110895.3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