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41CoE/56/2012 z 27. 3. 2012</w:t>
      </w:r>
    </w:p>
    <w:p>
      <w:r>
        <w:t>Uznesenie Krajského súdu Banská Bystrica z 27. marca 2012, sp. zn. 41CoE/56/2012, ECLI:SK:KSBB:2012:6209200260.1</w:t>
      </w:r>
    </w:p>
    <w:p>
      <w:r>
        <w:t>Súd: Krajský súd Banská Bystrica</w:t>
      </w:r>
    </w:p>
    <w:p>
      <w:r>
        <w:t>Spisová značka: 41CoE/56/2012</w:t>
      </w:r>
    </w:p>
    <w:p>
      <w:r>
        <w:t>ECLI: ECLI:SK:KSBB:2012:6209200260.1</w:t>
      </w:r>
    </w:p>
    <w:p>
      <w:r>
        <w:t>Dátum vydania: 27. 3. 2012</w:t>
      </w:r>
    </w:p>
    <w:p>
      <w:r>
        <w:t>Forma: Uznesenie</w:t>
      </w:r>
    </w:p>
    <w:p>
      <w:r>
        <w:t>Oblasť práva: Občianske právo</w:t>
      </w:r>
    </w:p>
    <w:p>
      <w:pPr>
        <w:pStyle w:val="Heading2"/>
      </w:pPr>
      <w:r>
        <w:t>Text rozhodnutia</w:t>
      </w:r>
    </w:p>
    <w:p>
      <w:r>
        <w:t>Súd: Krajský súd Banská Bystrica Spisová značka: 41CoE/56/2012 Identifikačné číslo súdneho spisu: 6209200260 Dátum vydania rozhodnutia: 28. 03. 2012 Meno a priezvisko sudcu, VSÚ: JUDr. Alena Križanová ECLI: ECLI:SK:KSBB:2012:6209200260.1 Uznesenie Krajský súd v Banskej Bystrici, v exekučnej veci oprávneného POHOTOVOSŤ, s.r.o., so sídlom Pribinova 25, Bratislava, IČO: 35 807 598, zastúpeného JUDr. Martinom Máčajom, advokátom, so sídlom X. XX, B., proti povinnému T. H., nar. XX. XX. XXXX, bytom O. Q. XX, O. Q., vedenej súdnym exekútorom JUDr. Rudolfom Krutým, Exekútorský úrad so sídlom Záhradnícka 60, Bratislava, pod sp. zn. EX 11784/08, o vymoženie pohľadávky oprávneného vo výške 811,92 Eur s príslušenstvom, o odvolaní oprávneného proti uzneseniu Okresného súdu Veľký Krtíš č.k. 5Er/185/2009-24 zo dňa 03. 11. 2011, takto r o z h o d o l : Uznesenie Okresného súdu Veľký Krtíš č.k. 5Er/185/2009-24 zo dňa 03. 11. 2011 p o t v r d z u j e . o d ô v o d n e n i e : Okresný súd Veľký Krtíš uznesením č.k. 5Er/185/2009-24 zo dňa 03. 11. 2011 exekúciu zastavil a oprávnenému uložil povinnosť nahradiť súdnemu exekútorovi JUDr. Rudolfovi Krutému účelne vynaložené trovy exekúcie vo výške 39,83 Eur do troch dní. Svoje rozhodnutie odôvodnil tým, že v danom prípade exekučným titulom je rozhodcovský rozsudok sp. zn. SR 09494/08 zo dňa 01. 10. 2008 vydaný JUDr. Michalom Rašlom, rozhodcom Stáleho rozhodcovského súdu zriadeného zriaďovateľom Slovenská rozhodcovská a.s., so sídlom v Bratislave. Zistil, že oprávnený a povinný uzavreli dňa 24. 01. 2008 zmluvu o úvere č. XXXXXXX, pričom v bode 17. Všeobecných podmienok poskytnutia úveru, ktoré sú neoddeliteľnou súčasťou zmluvy o úvere si zmluvné strany dohodli rozhodcovskú doložku. Zmluvu o úvere uzavretú medzi účastníkmi konania okresný súd posúdil ako zmluvu o spotrebiteľskom úvere. V tejto súvislosti poukázal na to, že na posúdenie okolnosti, či sa jedná o spotrebiteľský úver nie je rozhodujúce akou právnou formou sa spotrebiteľský úver poskytuje, za dôležité považoval len to, či sa jedná o poskytnutie peňažných prostriedkov v prospech spotrebiteľa za odplatu. Prípadnú klauzulu o aplikácii Obchodného zákonníka nepovažoval za žiadnu prekážku na aplikáciu všeobecných ustanovení Občianskeho zákonníka týkajúce sa ochrany spotrebiteľa. Konštatoval, že rozhodcovská doložka, ktorá mala v predmetnom konaní založiť legitimitu pre exekučný titul, znemožňuje voľbu spotrebiteľa dosiahnuť rozhodovanie sporu štátnym súdom, ak by v konaní vystupoval na strane žalovaného. Už túto skutočnosť považoval za neprijateľnú podmienku, a to v neprospech spotrebiteľa. Rozhodcovskú doložku si spotrebiteľ osobitne nevyjednal a nemal na výber vzhľadom na jej splynutie s ostatnými štandardnými podmienkami. Mohol len zmluvu ako celok odmietnuť alebo podrobiť sa všetkým obchodným podmienkam, a teda aj rozhodcovskému konaniu. Rozhodcovský súd je pritom paušálnym spôsobom (dokonca s uvedením konkrétnych osôb rozhodcov) zakotvený v zmluvných podmienkach ešte pred vznikom samotnej štandardnej zmluvy, a teda dodávateľ musí mať istotu, že si ho môže do zmluvy uvádzať. V subjektívne nearbitrabilnej (spotrebiteľskej) právnej veci zvlášť vznikajú pochybnosti o objektívnosti rozhodovacieho procesu. Takýto záver podporuje i množstvo exekučných vecí s obdobným skutkovým základom, vedených na exekučnom súde, ktoré vzbudzujú pochybnosti o dostatočne individuálnom prístupe k ochrane práv spotrebiteľa. V záujme rešpektovania medzinárodnej zmluvy (čl. 7 ods. 2 Ústavy Slovenskej republiky) a naplnenia cieľa Európskej únie vylúčiť zo života spotrebiteľov nekalé podmienky v spotrebiteľských vzťahoch, okresný súd dospel k záveru o neprijateľnosti rozhodcovskej doložky, pretože spôsobuje hrubý nepomer v právach a povinnostiach medzi dodávateľom a spotrebiteľom v neprospech spotrebiteľa. Nakoľko neprijateľná rozhodcovská doložka sa prieči dobrým mravom a výkon práv a povinností z takejto doložky odporuje dobrým mravom, okresný súd dospel k záveru, že boli splnené podmienky na zastavenie exekúcie podľa ust. § 57 ods. 2 Exekučného poriadku a ust. § 45 ods. 2 zákona č. 244/2002 Z.z. o rozhodcovskom konaní. Rozhodnutie o náhrade trov exekúcie okresný súd odôvodnil tým, pri zastavení exekúcie má súdny exekútor právo na odmenu a náhradu hotových výdavkov za stratu času vypočítaných podľa ust. § 14, ust. § 15, ust. § 22 a ust. § 23 vyhlášky č. 288/1995 Z.z. o odmenách a náhradách súdnych exekútorov (ďalej len „vyhláška“). Súdnemu exekútorovi priznal paušálnu odmenu vo výške 33,19 Eur, plus 20 % DPH vo výške 6,64 Eur, , t.j. celkom vo výške 39,83 Eur. Súdnemu exekútorovi nepriznal odmenu za zriadenie exekučného záložného práva podľa ust. § 6 vyhlášky vo výške 33,19 Eur, plus 20 % DPH vo výške 6,64 Eur, pretože pri zastavení exekúcie si môže súdny exekútor účtovať odmenu iba podľa ust. § 14 a ust. § 15 vyhlášky. Konštatoval, že k zastaveniu exekúcie došlo procesným zavinením oprávneného, nakoľko podal návrh na vykonanie exekúcie na základe nespôsobilého exekučného titulu. Preto podľa ust. § 203 ods. 1 Exekučného poriadku povinnosť nahradiť účelne vynaložené trovy exekúcie vo výške 39,83 Eur súdnemu exekútorovi uložil oprávnenému. Proti uzneseniu okresného súdu podal v zákonom stanovenej lehote odvolanie oprávnený. V odvolaní uviedol, že je nepochybné, že s povinným bola uzavretá zmluva o úvere obsahujúca nevýhradnú rozhodcovskú doložku, nakoľko umožňuje každej zmluvnej strane domáhať sa ochrany svojich práv buď prostredníctvom rozhodcovského konania alebo súdneho konania. Z textu uzavretej rozhodcovskej doložky vyplýva, že zmluvné strany sa dohodli na tzv. alternatívne určenej právomoci súdu na riešenie sporov. Preto nesúhlasil s názorom okresného súdu o výlučne danej právomoci rozhodcovského súdu. Prijatie argumentácie súdu by znamenalo pre neho len jediné, a to úplné znemožnenie využitia rozhodcovského konania. Z ustanovenia § 53 ods. 4 písm. r) Občianskeho zákonníka v žiadnom prípade nevyplýva úmysel zákonodarcu zakázať rozhodcovské konanie úplne, ale iba ho obmedziť. Považoval za nepochybné, že tzv. alternatívne rozhodcovské doložky sú právne prípustné, a to jednak v zmysle vnútroštátneho práva, ale aj európskeho práva. Zdôraznil, že v zmysle smernice č. 93/13/EHS sa neprípustnosť týka len rozhodcovského konania, ktoré nespadá pod príslušné právne predpisy. V danom prípade však rozhodcovské konanie prebiehalo podľa rozhodcovskej doložky plne a v súlade a na základe Zákona o rozhodcovskom konaní. Vzhľadom na uvedené dôvody nesúhlasil ani s výrokom napadnutého rozhodnutia, ktorým ho okresný súd zaviazal na náhradu trov exekúcie. Navrhol, aby odvolací súd napadnuté uznesenie okresného súdu zrušil v celom rozsahu. Rozhodnutie okresného súdu bolo vydané vyšším súdnym úradníkom. Zákonná sudkyňa k odvolaniu uviedla, že mu nemieni vyhovieť, preto podľa ust. § 374 ods. 4 O.s.p. predložila vec na rozhodnutie odvolaciemu súdu. Krajský súd v Banskej Bystrici, ako súd odvolací prejednal vec podľa ust. § 212 ods. 1 O.s.p., bez nariadenia pojednávania podľa ust. § 214 ods. 2 O.s.p. a napadnuté uznesenie okresného súdu ako vecne správne podľa ust. § 219 ods. 1 O.s.p. potvrdil. Odvolací súd zo spisu zistil, že dňa 15. 12. 2008 bol u súdneho exekútora JUDr. Rudolfa Krutého vo forme zápisnice spísaný návrh oprávneného na vykonanie exekúcie proti povinnému. Následne súdny exekútor požiadal okresný súd o udelenie poverenia na vykonanie exekúcie. Okresný súd dňa 23. 01. 2009 vydal poverenie. Exekučným titulom v predmetnej veci je rozsudok Stáleho rozhodcovského súdu zriadeného zriaďovateľom Slovenská rozhodcovská, a.s., so sídlom v Bratislave, IČO: 35 922 761 sp. zn. SR 09494/08 dňa 01. 10. 2008. Z exekučného titulu vyplýva, že rozhodcovskom rozsudkom bola žalovanému (povinnému) uložená povinnosť, aby žalobcovi (oprávnenému) zaplatil sumu 811,92 Eur (24.460,-- Sk) spolu s 0,25 % úrokom z omeškania denne zo sumy 489,94 Eur (14.760,-- Sk) od 19. 06. 2008 do zaplatenia a trov konania v sume 221,67 Eur (6.678,-- Sk). Rozhodcovský rozsudok bol vydaný na základe zmluvy o úvere č. XXXXXXX uzavretej medzi oprávneným a povinným dňa 24. 01. 2008. Podľa ust. § 52 ods. 1 Občianskeho zákonníka účinného v čase uzavretia zmluvy o úvere (24. 01. 2008) spotrebiteľskou zmluvou je každá zmluva bez ohľadu na právnu formu, ktorú uzatvára dodávateľ so spotrebiteľom. Preskúmaním veci odvolací súd zistil, že je nepochybné, že s prihliadnutím na povahu účastníkov, obsah zmluvy a vopred pripravený obsah zmluvy na predtlačenom formulári medzi účastníkmi konania bola uzavretá zmluva o spotrebiteľskom úvere podľa ust. § 52 ods. 1 Občianskeho zákonníka. Preto je potrebné na tento právny vzťah medzi veriteľom a dlžníkom aplikovať ustanovenia spotrebiteľského práva. Tomuto zisteniu bolo potom potrebné podriadiť, ako to správne urobil okresný súd, ďalší procesný postup okresného súdu. Odvolací súd konštatuje, že do slovenskej legislatívy boli prebraté viaceré smernice Európskej rady a Parlamentu, ktoré upravujú ochranu spotrebiteľa, alebo sa jej priamo či nepriamo dotýkajú. Takouto smernicou je aj smernica Rady 93/13/EHS z 05. 04. 1993 o nekalých podmienkach v spotrebiteľských zmluvách, na ktorú v napadnutom rozhodnutí odkazuje okresný súd. Smernica je v podľa článku 288 Zmluvy o Európskej únii (bývalý článok 249 Zmluvy o založení ES) záväzná pre každý členský štát, ktorému je určená, pokiaľ ide o výsledok ktorý sa má dosiahnuť. Smernica Rady 93/13/EHS z 05. 04. 1993 o nekalých podmienkach v spotrebiteľských zmluvách bola implementovaná do slovenského právneho poriadku zákonom č. 150/2004 Z.z., ktorým sa zmenil a doplnil zákon č. 40/1964 Zb. Občiansky súdny poriadok v znení neskorších predpisov (ust. § 52 až § 54 Občianskeho zákonníka) a ktorý nadobudol účinnosť 01. 04. 2004. Úpravu spotrebiteľských zmlúv v Občianskom zákonníku nie je možné považovať za taxatívnu, pričom je možné vychádzať aj z osobitnej právnej úpravy zákona č. č. 250/2007 Z.z. o ochrane spotrebiteľa a o zmene zákona Slovenskej národnej rady č. 372/1990 Zb. o priestupkoch účinnej v čase uzavretia zmluvy o úvere (ďalej len „zákon o ochrane spotrebiteľa“) predovšetkým z ust. § 2 písm. a) a b) definujúcich zmluvné strany . Podľa ust. § 53 ods. 1 Občianskeho zákonníka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Podľa ust. § 53 ods. 2 Občianskeho zákonníka za individuálne dojednané zmluvné ustanovenia sa nepovažujú také, s ktorými mal spotrebiteľ možnosť oboznámiť sa pred podpisom zmluvy, ak nemohol ovplyvniť ich obsah. V ust. § 53 ods. 4 Občiansky zákonník len príkladmo ustanovuje, ktoré podmienky je možné považovať za neprijateľné, pričom podľa písm. r) tohto ustanovenia za neprijateľné podmienky uvedené v spotrebiteľskej zmluve sa považujú najmä ustanovenia, ktoré vyžadujú v rámci dojednanej rozhodcovskej doložky od spotrebiteľa, aby spory s dodávateľom riešil výlučne v rozhodcovskom konaní. Podľa ust. § 53 ods. 5 Občianskeho zákonníka neprijateľné podmienky upravené v spotrebiteľských zmluvách sú neplatné. Neprijateľné podmienky v spotrebiteľských zmluvách spôsobujú neplatnosť zmluvy podľa ust. § 39 Občianskeho zákonníka, pričom tieto podmienky sú aj v rozpore s dobrými mravmi. Podľa článku 3 bod 1 Smernice rady 93/13/EHS z 05. 04. 1993 o nekalých podmienkach v spotrebiteľských zmluvách zmluvná podmienka, ktorá nebola individuálne dohodnutá sa považuje za nekalú, ak napriek požiadavke dôvery spôsobí značnú nerovnováhu v právach a povinnostiach strán vzniknutých na základe zmluvy, ku škode spotrebiteľa. Odvolací súd po preskúmaní veci zistil, že predmetná zmluva o úvere, na základe ktorej bol vydaný exekučný titul, obsahuje podmienky spôsobujúce značnú nerovnováhu medzi právami a povinnosťami zmluvných strán. Takouto podmienkou je rozhodcovská doložka, ktorú okresný súd správne vyhodnotil ako neplatnú. V danom prípade rozhodcovská doložka je súčasťou Všeobecných podmienok poskytnutia úveru, ktoré sú súčasťou zmluvy o úvere, kde v článku 17. si zmluvné strany dohodli, že všetky spory, ktoré vzniknú z tejto zmluvy, vrátane sporov o platnosť, výklad alebo zrušenie budú riešené: a) pred Stálym rozhodcovským súdom zriadeným spoločnosťou Slovenská rozhodcovská a.s, so sídlom Karloveské rameno 8, Bratislava, IČO: 35 922 761, zapísanou v Obchodnom registri Okresného súdu Bratislava I., oddiel Sa vložka č. Y./B, ak žalujúca zmluvná strana podá žalobu na rozhodcovskom súde; rozhodcovské konanie bude vedené podľa vnútorných predpisov rozhodcovského súdu, a to jedným rozhodcom ustanoveným podľa vnútorných predpisov rozhodcovského súdu, b) pred príslušným súdom Slovenskej republiky, ak žalujúca zmluvná strana podá žalobu na súde podľa príslušného právneho predpisu (zákon č. 99/1963 Zb. Občiansky súdny poriadok). Zmluvné strany sa dohodli, že pokiaľ ktorákoľvek zo zmluvných strán podá žalobu o rozhodnutie akéhokoľvek sporu, ktorý vznikne z tejto zmluvy, vrátane sporu o jej platnosť, výklad alebo zrušenie na všeobecnom súde považuje sa táto skutočnosť za rozväzovaciu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Odvolací súd konštatuje, že rozhodcovská doložka nie je v zmluve dojednaná individuálne, čo vyplýva aj z jej zaradenia do Všeobecných podmienok poskytnutia úveru ako súčasti formulárovej zmluvy o úvere. Rozhodcovská doložka tak, ako je dojednaná, doslovnému zneniu ust. § 53 ods. 4 písm. r) Občianskeho zákonníka síce neodporuje, ale dôsledkom takto dojednanej rozhodcovskej doložky je, že oprávnený si ju dohodol sám pre seba, čím uvedené ustanovenie obchádza. Odvolací súd dospel k záveru, že ustanovením rozhodcovskej doložky tak, ako je formulovaná v článku 17. Všeobecných podmienok poskytnutia úveru spotrebiteľovi je fakticky odopretá možnosť brániť svoje práva pred všeobecným súdom v prípade, ak oprávnený podá žalobu na rozhodcovský súd. Z uvedeného vyplýva, že takto dojednanou rozhodcovskou doložkou došlo k narušeniu rovnováhy medzi zmluvnými stranami, a to v neprospech spotrebiteľa. Podpisom tejto zmluvy sa spotrebiteľ vopred vzdal práva na účinnú procesnú ochranu, či už z nevedomosti alebo nemožnosti ovplyvniť obsah zmluvy, čo je v podmienkach právneho štátu neprijateľnou podmienkou. Takto dojednaná rozhodcovská doložka je podľa ust. § 53 ods. 5 Občianskeho zákonníka neplatná, pričom toto ustanovenie je v súlade so smernicou Rady č. 93/13/EHS o ochrane spotrebiteľov z 05. 04. 1993. S poukazom na vyššie uvedené odvolací súd dospel k záveru, že okresný súd správne posúdil vzniknutý právny vzťah medzi účastníkmi konania ako spotrebiteľský vzťah a na základe toho aj správne právne vec posúdil. Podľa ust. § 196 Exekučného poriadku za výkon exekučnej činnosti podľa tohto zákona patrí exekútorovi odmena, náhrada hotových výdavkov a náhrada za stratu času. Ak je exekútor platiteľom dane z pridanej hodnoty podľa osobitného zákona, zvyšuje sa jeho odmena o daň z pridanej hodnoty. Podľa ust. § 200 ods. 1 a 2 Exekučného poriadku trovami exekúcie sú odmena exekútora, náhrada hotových výdavkov a náhrada za stratu času pri vykonaní exekúcie (§ 196). Oprávnený a exekútor majú nárok na náhradu trov potrebných na účelné vymáhanie nároku. Ak súd rozhodne o zastavení exekúcie, rozhodne aj o tom, kto a v akej výške platí trovy exekúcie. Podľa ust. § 203 ods. 1 Exekučného poriadku ak dôjde k zastaveniu exekúcie zavinením oprávneného, súd mu môže uložiť nahradenie nevyhnutných trov exekúcie. Podľa ust. § 14 ods. 1 vyhlášky v platnom znení v čase začatia exekúcie ak je súdny exekútor vylúčený z vykonávania exekúcie alebo ak exekúciu súd zastaví, odmena súdneho exekútora za výkon exekučnej činnosti sa určuje paušálnou sumou za jednotlivé úkony exekučnej činnosti najmenej 33,19 Eur. Podľa ust. § 15 ods. 1 vyhlášky paušálnou sumou sa odmeňujú tieto úkony exekučnej činnosti: a) získanie poverenia na vykonanie exekúcie, b) doručenie príkazu na začatie exekúcie, c) doručenie upovedomenia o začatí exekúcie, d) doručenie exekučného príkazu, e) doručenie upovedomenia o spôsobe exekúcie, f) doručenie rozhodnutia súdu vydaného v exekučnom konaní, g) každé zisťovanie bydliska povinného, h) každé zisťovanie platiteľa mzdy povinného, i) každé zisťovanie účtu povinného, j) každé ďalšie zisťovanie majetku povinného. Podľa ust. § 22 ods. 1 vyhlášky súdnemu exekútorovi patrí popri odmene aj náhrada hotových výdavkov účelne vynaložených v súvislosti s vykonávaním exekučnej činnosti; táto náhrada zahŕňa najmä cestovné náhrady, poštovné a telekomunikačné výdavky, znalecké náhrady a poplatky. Pokiaľ oprávnený v odvolaní vyjadril svoj nesúhlas s priznanými trovami súdneho exekútora, odvolací súd konštatuje, že povinný neuviedol žiadne dôvody, pre ktoré s týmto rozhodnutím nesúhlasí, pričom okresný súd súdnemu exekútorovi priznal náhradu trov exekúcie v súlade s citovaným ustanoveniami Exekučného poriadku a vyhlášky. Odvolací súd ďalej konštatuje, že v danom prípade oprávnený podal návrh na vykonanie exekúcie aj napriek tomu, že exekučný titul bol vydaný na základe neplatnej rozhodcovskej doložky, čím zavinil zastavenie exekúcie. Z uvedeného dôvodu okresný súd ho dôvodne zaviazal na náhradu trov exekúcie podľa citovaného ust. § 203 ods. 1 Exekučného poriadku. Z uvedených dôvodov odvolací súd uznesenie okresného súdu ako vecne správne podľa ust. § 219 ods. 1 O.s.p. potvrdil. Uznesenie bolo jednohlasne schválené členmi odvolacieho senátu. Poučenie: Proti tomuto uzneseniu odvolanie nie je prípustné.</w:t>
      </w:r>
    </w:p>
    <w:p/>
    <w:p>
      <w:r>
        <w:t>Zdroj: KAUZIS.SK – https://www.kauzis.sk/judikatura/r/ECLI:SK:KSBB:2012:6209200260.1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