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43Cob/260/2011 z 27. 2. 2012</w:t>
      </w:r>
    </w:p>
    <w:p>
      <w:r>
        <w:t>Uznesenie Krajského súdu Banská Bystrica z 27. februára 2012, sp. zn. 43Cob/260/2011, ECLI:SK:KSBB:2012:6609215114.2</w:t>
      </w:r>
    </w:p>
    <w:p>
      <w:r>
        <w:t>Súd: Krajský súd Banská Bystrica</w:t>
      </w:r>
    </w:p>
    <w:p>
      <w:r>
        <w:t>Spisová značka: 43Cob/260/2011</w:t>
      </w:r>
    </w:p>
    <w:p>
      <w:r>
        <w:t>ECLI: ECLI:SK:KSBB:2012:6609215114.2</w:t>
      </w:r>
    </w:p>
    <w:p>
      <w:r>
        <w:t>Dátum vydania: 27. 2. 2012</w:t>
      </w:r>
    </w:p>
    <w:p>
      <w:r>
        <w:t>Forma: Uznesenie</w:t>
      </w:r>
    </w:p>
    <w:p>
      <w:r>
        <w:t>Oblasť práva: Obchodné právo</w:t>
      </w:r>
    </w:p>
    <w:p>
      <w:pPr>
        <w:pStyle w:val="Heading2"/>
      </w:pPr>
      <w:r>
        <w:t>Text rozhodnutia</w:t>
      </w:r>
    </w:p>
    <w:p>
      <w:r>
        <w:t>Súd: Krajský súd Banská Bystrica Spisová značka: 43Cob/260/2011 Identifikačné číslo súdneho spisu: 6609215114 Dátum vydania rozhodnutia: 28. 02. 2012 Meno a priezvisko sudcu, VSÚ: JUDr. Eva Kmeťová ECLI: ECLI:SK:KSBB:2012:6609215114.2 Uznesenie Krajský súd v Banskej Bystrici ako súd odvolací v právnej veci žalobcu GIRA-B.G.H., s. r. o., Bardejovská 27, Giraltovce, IČO: 36 463 191, zast. JUDr. Pavlom Lechmanom, advokátom, Kračúnovce 97, Giraltovce, proti žalovanému NICHOLTRACKT, s.r.o., Fiľakovská 24, Lučenec, IČO: 31 583 466, zast. Mgr. Jozefom Mochnackým, advokátom, T. G. Masaryka 14/A, Lučenec, v konaní o zaplatenie 20.331,94 Eur s príslušenstvom, o odvolaní žalobcu proti doplňujúcemu rozsudku Okresného súdu v Lučenci č. k. 13Cb/25/2010 - 207, IČS: 6609215114 zo dňa 21. marca 2011, v senáte jednohlasne takto r o z h o d o l : Doplňujúci rozsudok Okresného súdu v Lučenci č. k. 13Cb/25/2010 - 207, IČS: 6609215114 zo dňa 21. marca 2011 v napadnutej časti - druhej výrokovej vete, zrušuje a vec mu vracia na ďalšie konanie. o d ô v o d n e n i e : Okresný súd v Lučenci vo výroku uvedeným doplňujúcim rozsudkom zaviazal žalovaného zaplatiť žalobcovi zmluvnú pokutu vo výške 0,05% za každý deň omeškania zo sumy 1.075,35 Eur od 04. 11. 2009 do zaplatenia a zo sumy 441,29 Eur od 25. 09. 2009 do zaplatenia, všetko v lehote 3 dní od právoplatnosti rozsudku (prvá výroková veta) a žalobu v prevyšujúcej časti o zaplatenie zmluvnej pokuty zamietol (druhá výroková veta). Žalobca sa v konaní domáhal voči žalovanému zaplatenia 20.331,94 Eur s úrokom z omeškania vo výške 9,25% ročne zo sumy 18.046,31 Eur od 08.05.2009 do zaplatenia, vo výške 9% ročne zo sumy 2.285,63 Eur od 25. 09. 2009 do zaplatenia a zmluvnej pokuty vo výške 0,05% za každý deň omeškania zo sumy 18.046,31 Eur od 08.05.2009 do zaplatenia a zo sumy 2.285,63 Eur od 25.09.2009 do zaplatenia. Okresný súd v Lučenci rozsudkom č. k. 13Cb 25/2010 - 176 zo dňa 07.10.2010 rozhodol o povinnosti žalovaného zaplatiť žalobcovi istinu 1.519,29 Eur spolu s úrokom z omeškania vo výške 9,5% ročne zo sumy 1.075,35 Eur od 04.11.2009 do zaplatenia a zo sumy 441,29 Eur vo výške 9% ročne od 29. 05. 2009 do zaplatenia a žalobu v časti o zaplatenie 18.812,65 Eur s príslušenstvom zamietol. Nakoľko súd prvého stupňa v tejto veci nerozhodol o celom uplatnenom práve žalobcu (uznesením Okresného súdu č. k. 13Cb/25/2010-159 zo dňa 21.07.2010 bola pripustená zmena žalobného petitu - rozšírenie o zmluvnú pokutu), rozhodol vo veci vo zvyšku zmluvnej pokuty v zmysle § 166 OSP doplňujúcim rozsudkom. Zmluvné strany si podľa článku XIV. bod 9.2 zmluvy dohodli za omeškanie s úhradou faktúry zmluvnú pokutu vo výške 0,05% z dlžnej sumy za každý deň omeškania úhrady. Nakoľko žalovaný je so zaplatením úhrady ceny diela v zmysle fakturácie žalobcu v omeškaní, súd priznal žalovanému právo na zaplatenie zmluvnej pokuty tak, ako bola medzi účastníkmi zmluvného vzťahu dojednaná, a to s poukazom na § 544 ods. 1 Občianskeho zákonníka v spojení s § 300 Obchodného zákonníka. Keďže súd uznal dôvodnosť uplatneného práva na zaplatenie do výšky istiny 1.075,35 Eur, aj príslušnú zmluvnú pokutu priznal z takto vypočítanej istiny a v presahujúcej časti právo žalobcu na zmluvnú pokutu zamietol. Proti tomuto doplňujúcemu rozsudku podal žalobca v zákonnej lehote odvolanie, a namietal, že súd priznal dohodnutú zmluvnú pokutu iba zo sumy, ktorú priznal žalobcovi aj v rozsudku zo dňa 07.10.2010 v tejto veci, proti ktorému žalobca tiež podal odvolanie. Žalobca preto považuje toto rozhodnutie súdu za nesprávne a nespravodlivé z dôvodov uvedených v odvolaní proti rozsudku zo dňa 07. 10. 2010. Ak chcel žalovaný zaplatiť žalobcovi ako zhotoviteľovi odmenu závislú od ceny prác vykonaných subdodávateľmi, mal to tak dohodnúť v zmluve o dielo, v ktorej však bolo podľa žalobcu bez akýchkoľvek pochybností jednoznačne dohodnuté, že odmena zhotoviteľa je 1,5% z ceny diela, a nie z ceny prác subdodávateľov. Žalovaný sa k odvolaniu žalobcu vyjadril písomným podaním zo dňa 21. 07. 2011, kde zotrval na svojom vyjadrení k odvolaniu žalobcu proti rozsudku Okresného súdu v Lučenci č.k. 13Cb/25/2010 - 176 zo dňa 07. 10. 2010 v tejto veci. Krajský súd v Banskej Bystrici ako súd odvolací vec prejednal podľa § 212 ods.1 a §214 ods. 2 OSP bez nariadenia pojednávania. Žalobou v tejto veci si žalobca pôvodne uplatnil proti žalovanému právo na zaplatenie 18.046,31 Eur s príslušenstvom (úrokom z omeškania), titulom odmeny dohodnutej v zmluve o dielo pre žalobcu ako zhotoviteľa za koordináciu subdodávateľov, určených žalovaným ako objednávateľom. Uznesením súdu prvého stupňa č. k. 13Cb 25/2010 - 159 zo dňa 21.07.2010 súd prvého stupňa pripustil zmenu žalobného petitu tak, že žalovaný je povinný zaplatiť žalobcovi sumu 20.331,94 Eur (z čoho 18.046,31 Eur bol nárok na dohodnutú odmenu za koordináciu subdodávateľov a suma 2.285,63 Eur s príslušenstvom bola žalovaná titulom zaplatenia ceny za materiál, ktorý zostal vo vlastníctve žalovaného), a to s príslušenstvom - úrokom z omeškania vo výške 9,25% ročne zo sumy 18.046,31 Eur od 08.05.2009 do zaplatenia a vo výške 9% ročne zo sumy 2.285,63 Eur od 25. 09. 2009 do zaplatenia, ako aj zmluvnú pokutu vo výške 0,05% za každý deň omeškania zo sumy 18.046,31 Eur od 08.05.2009 do zaplatenia a zo sumy 2.285,63 Eur od 25.09.2009 do zaplatenia. Súd prvého stupňa rozsudkom č. k. 13Cb/25/2010-176 zo dňa 07. 10. 2010 rozhodol len o nároku žalobcu na zaplatenie 20.331,94 Eur s príslušenstvom - úrokom z omeškania. Doplňujúcim rozsudkom č. k. 13Cb 25/2010 - 207 zo dňa 21. 03. 2011 potom súd prvého stupňa rozhodol o nároku žalobcu na zmluvnú pokutu, dohodnutú v zmluve o dielo za meškanie s plnením zmluvných záväzkov, a to za omeškanie s úhradou faktúry, ktorou žalobca vyúčtoval žalovanému odmenu zhotoviteľa za koordináciu subdodávateľov. V odôvodnení doplňujúceho rozsudku súd len poukázal na ust. § 544 ods. 1 OZ v spojení s § 300 Občianskeho zákonníka. Rozsudok súdu prvého stupňa č. k. 13Cb 25/2010 - 176 zo dňa 07. 10. 2010 bol uznesením Krajského súdu v Banskej Bystrici ako súdu odvolacieho č. k. 43Cob/259/2011 zo dňa 28. 02. 2012 v časti, kde súd žalobu o zaplatenie 18.812,65 Eur s príslušenstvom, podľa §221 ods. 1 písm. a/ OSP zrušený a vec bola vrátená súdu prvého stupňa na ďalšie konanie. Keďže doplňujúci rozsudok súdu prvého stupňa v tejto veci priamo nadväzuje na rozhodnutie súdu prvého stupňa zo dňa 07. 10. 2010, bolo potrebné aj tento zrušiť a vec vrátiť súdu prvého stupňa na ďalšie konanie. Súd prvého stupňa v ďalšom konaní rozhodne znovu o nároku žalobcu v časti, v ktorej tento nárok zamietol, a to, pokiaľ ide o istinu s príslušenstvom, ako aj o zmluvnej pokute. Pri rozhodovaní o nároku žalobcu na zmluvnú pokutu bude vychádzať z príslušnej úpravy § 544 Občianskeho zákonníka a § 300 a nasl. Obchodného zákonníka. Poučenie: Proti tomuto uzneseniu odvolanie nie je prípustné.</w:t>
      </w:r>
    </w:p>
    <w:p/>
    <w:p>
      <w:r>
        <w:t>Zdroj: KAUZIS.SK – https://www.kauzis.sk/judikatura/r/ECLI:SK:KSBB:2012:6609215114.2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