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43CoE/212/2012 z 18. 9. 2012</w:t>
      </w:r>
    </w:p>
    <w:p>
      <w:r>
        <w:t>Uznesenie Krajského súdu Banská Bystrica z 18. septembra 2012, sp. zn. 43CoE/212/2012, ECLI:SK:KSBB:2012:6707202283.2</w:t>
      </w:r>
    </w:p>
    <w:p>
      <w:r>
        <w:t>Súd: Krajský súd Banská Bystrica</w:t>
      </w:r>
    </w:p>
    <w:p>
      <w:r>
        <w:t>Spisová značka: 43CoE/212/2012</w:t>
      </w:r>
    </w:p>
    <w:p>
      <w:r>
        <w:t>ECLI: ECLI:SK:KSBB:2012:6707202283.2</w:t>
      </w:r>
    </w:p>
    <w:p>
      <w:r>
        <w:t>Dátum vydania: 18. 9. 2012</w:t>
      </w:r>
    </w:p>
    <w:p>
      <w:r>
        <w:t>Forma: Uznesenie</w:t>
      </w:r>
    </w:p>
    <w:p>
      <w:r>
        <w:t>Oblasť práva: Občianske právo</w:t>
      </w:r>
    </w:p>
    <w:p>
      <w:pPr>
        <w:pStyle w:val="Heading2"/>
      </w:pPr>
      <w:r>
        <w:t>Text rozhodnutia</w:t>
      </w:r>
    </w:p>
    <w:p>
      <w:r>
        <w:t>Súd: Krajský súd Banská Bystrica Spisová značka: 43CoE/212/2012 Identifikačné číslo súdneho spisu: 6707202283 Dátum vydania rozhodnutia: 19. 09. 2012 Meno a priezvisko sudcu, VSÚ: JUDr. Eva Kmeťová ECLI: ECLI:SK:KSBB:2012:6707202283.2 Uznesenie Krajský súd v Banskej Bystrici ako súd odvolací v exekučnej veci oprávneného POHOTOVOSŤ, s.r.o., so sídlom Pribinova 25, 811 09 Bratislava, IČO: 35 807 598, zastúpeného spoločnosťou Fridrich Paľko, s.r.o., so sídlom Grösslingova 4, 811 09 Bratislava, IČO: 36 864 421 proti povinnému P. E., nar. XX.XX.XXXX, bytom G. XXX/XX, XXX XX J., štátny občan Slovenskej republiky, zastúpený opatrovníkom Q. C., nar. XX.XX.XXXX, bytom M. XXXX/XX, G. K., vedenej súdnym exekútorom JUDr. Jozefom Duricom so sídlom Exekútorského úradu Borovianska cesta 2564/17, 960 01 Zvolen pod sp. zn. EX 343/2007 o vymoženie pohľadávky vo výške 732,92 Eur s prísl., o odvolaní oprávneného proti uzneseniu Okresného súdu Zvolen zo dňa 01. mája 2012, č. k. 11Er/681/2007-74 jednohlasne takto r o z h o d o l : Návrhy oprávneného na prerušenie konania z a mi e t a . Uznesenie Okresného súdu Zvolen zo dňa 01. mája 2012, č. k. 11Er/681/2007-74 p o t v r d z u j e. o d ô v o d n e n i e : Napadnutým rozhodnutím vyhlásil okresný súd exekúciu vykonávanú súdnym exekútorom JUDr. Jozefom Ďuricom pod sp. zn. EX 343/2007 za neprípustnú a túto zastavil s tým, že oprávnený je povinný nahradiť súdnemu exekútorovi JUDr. Jozefovi Ďuricovi trovy exekúcie v sume 29,08 Eur do troch dní od právoplatnosti tohto uznesenia. Návrh oprávneného na zmenu súdneho exekútora zamieta. Súd prvého stupňa rozhodnutie odôvodnil ust. § 57 ods. 1 písm. g) a § 58 ods. 1 zákona č. 233/1995 Z.z. o súdnych exekútoroch a exekučnej činnosti (ďalej len Exekučný poriadok) a § 53 ods. 1, ods. 4 Občianskeho zákonníka v znení účinnom ku dňu uzatvorenia zmluvy o úvere. V odôvodnení rozhodnutia uviedol, že exekučné konanie je vedené na základe exekučného titulu, ktorým je rozhodcovský rozsudok Stáleho rozhodcovského súdu zriadeného zriaďovateľom Slovenská rozhodcovská a.s. so sídlom v Bratislave sp. zn. SR 4497/06 zo dňa 26.10.2006, ktorý rozhodcovský súd vydal na základe zmluvy o úvere č. XXXXXXX zo dňa 08.03.2006 uzavretej medzi oprávneným a povinným. Súčasťou uvedenej zmluvy sú všeobecné podmienky poskytnutia úveru, ktoré v bode 17 upravili rozhodcovskú doložku, podľa ktorej všetky spory, ktoré vzniknú medzi zmluvnými stranami budú riešené pred rozhodcovským súdom alebo pred všeobecným súdom, pričom právo výberu bolo dané žalujúcej strane. Súd prvého stupňa posúdil predmetný právny vzťah ako spotrebiteľský, a to nielen s poukazom na povahu subjektov právneho vzťahu a okolností uzatvorenia zmluvy o úvere, ale aj s poukazom na ust. § 52 ods. 1 a nasl. Občianskeho zákonníka účinného od 1. januára 2008, na ust. § 1 ods.2 a 3 a § 2 Zákona o spotrebiteľských úveroch, ktorým bola prevzatá do právneho poriadku Slovenskej republiky Smernicou Rady 87/102/EHS zo dňa 22. decembra 1986 o aproximácii zákonov, iných právnych predpisov a správnych opatrení členských štátov, ktoré sa týkajú spotrebiteľského úveru v znení smernice Rady 90/88/EHS zo dňa 22. februára 1990 a smernice Európskeho parlamentu a Rady 98/7/EHS zo dňa 16. februára 1998. Odkazom na rozsiahlu judikatúru Súdneho dvora ES okresný súd ustálil, že zmluvné podmienky, ktoré sú upravené spotrebiteľskou zmluvou tak, ako to vyplýva aj z ust. § 54 ods. 1, prvá veta Občianskeho zákonníka, sa nemôžu odchýliť od tohto zákona v neprospech spotrebiteľa a podľa ust. § 53 ods. 1 Občianskeho zákonníka nesmú obsahovať také ustanovenia, ktoré spôsobujú značnú nerovnováhu v právach a povinnostiach zmluvných strán v neprospech spotrebiteľa. Demonštratívny výpočet prípadov, ktoré spôsobujú značnú nerovnováhu v právach a povinnostiach zmluvných strán v neprospech spotrebiteľa ustanovuje § 53 ods. 4 Občianskeho zákonníka. Medzi takúto neprijateľnú podmienku od 01.0.2008 patrí aj prípad, kedy sa od spotrebiteľa, ktorý nesplnil svoj záväzok , požadovalo, aby zaplatil neprimerane vysokú sumu ako sankciu spojenú s nesplnením jeho záväzku a prípad, kedy sa v rámci dojednanej rozhodcovskej doložky od spotrebiteľa vyžaduje, aby sa spory vzniknuté zo spotrebiteľskej zmluvy riešili výlučne v rozhodcovskom konaní pred rozhodcovským súdom. Skutočnosť, že táto podmienka sa v čase uzavretia zmluvy nenachádzala v uvedenom výpočte však nevyvodzuje záver, že dojednanie výlučného riešenia sporov v rozhodcovskom konaní v spotrebiteľských zmluvách nie je neprijateľná podmienka. Súd považoval rozhodcovskú doložku, ktorú obsahujú Všeobecné podmienky poskytnutia úveru, prehlásené zmluvnými stranami za nedeliteľnú súčasť zmluvy o úvere, nielen za podmienkou, ktorá je v zmysle čl. 2 písm. a) smernice Rady 93/13/ EHS v spojení s Prílohou bod 1/ písm. q) smernice výslovne nekalá, ale za podmienku, účinkom a dôsledkom ktorej bolo, že rozhodcovský súd oprávnenému priznal ako náhradu za neplnenie záväzku zo strany spotrebiteľa neprimerane vysokú sankciu - úrok z omeškania 0,25% denne tak, ako si ho oprávnený v rozhodcovskom konaní uplatnil. Takto dohodnutá výška úroku z omeškania je sama o sebe nekalou podmienkou uvedenou v spotrebiteľskej zmluve, pričom účinkom dojednania rozhodcovskej doložky bolo, že ustanovený rozhodcovský súd plnenie na základe tejto neprimeranej podmienky oprávnenému priznal. Neprimeraná povaha rozhodcovskej doložky spočíva aj v tom, že nebola individuálne dohodnutá a priznáva právomoc pre všetky spory vyplývajúce zo zmluvy rozhodcovskému súdu určenému oprávneným, ktorý má sídlo v Bratislave. Zriaďovateľom rozhodcovského súdu, ktorý v predmetnej veci rozhodoval je podnikateľský subjekt, a to obchodná spoločnosť založená za účelom podnikania s cieľom dosahovania zisku. Záujmom zriaďovateľa rozhodcovského súdu teda je, aby bol tento ustanovený na rozhodovanie v čo najväčšom množstve prípadov, za prejednanie ktorých mu bude patriť odmena. Táto okolnosť môže mať vplyv preto aj na jeho rozhodovanie. Rozhodcovský súd pri vydaní rozhodcovského rozsudku neposkytol spotrebiteľovi ako slabšej zmluvnej strane náležitú ochranu a nevzal do úvahy, že sa spotrebiteľ nachádza v znevýhodnenom postavení, a to nielen pokiaľ ide o vyjednávaciu silu, ale aj úroveň informovanosti, čo ho vedie k tomu, aby pristúpil na vopred stanovené podmienky pripravené dodávateľom ako oprávneným bez toho, aby mohol podstatným spôsobom ovplyvniť ich obsah. Povinný tak nemal ako ani z hľadiska obsahu a ani z hľadiska formy rozhodcovskej doložky, ktorá je súčasťou obsahu formulárovej typovej zmluvy, ktorú oprávnený používa bežne v rámci svojej podnikateľskej činnosti pre zmluvy rovnakého druhu a neurčitého počtu, obsah rozhodcovskej doložky ovplyvniť. Spotrebiteľ mohol rozhodcovskú doložku, ktorá bola obsahom zmluvy o úvere buď ako celok prijať alebo odmietnuť. Obsah rozhodcovskej doložky bol dodávateľom vopred pripravený, pričom spotrebiteľ si zrejme nebol vedomý všetkých dôsledkov, ktoré so sebou dojednanie rozhodcovskej doložky prinesie. Keďže rozhodcovský súd neskúmal neprijateľné zmluvné podmienky ani pôsobnosť predmetných vnútroštátnych a európskych noriem o ochrane spotrebiteľa, došlo tak k opomenutiu aplikácie príslušných európskych a vnútroštátnych právnych noriem týkajúcich sa ochrany spotrebiteľa, pričom okrem neprijateľnej podmienky predstavujúcej rozhodcovskú doložku rozhodcovský súd neskúmal ani ďalšie neprijateľné podmienky obsiahnuté v spotrebiteľskej zmluve a priznal oprávnenému plnenie v rozpore s dobrými mravmi, a to úrok z omeškania v sadzbe 0,25% denne, čo predstavuje 91,25% ročne. Rozhodcovský súd neskúmal ani skutočnosť, že predmetná zmluva o úvere neobsahuje ročnú percentuálnu mieru nákladov, pričom podľa Zákona o spotrebiteľských úveroch ide o jednu z obligatórnych náležitostí zmluvy o úvere, ktorej účastníkom je spotrebiteľ a zákon sankcionuje absenciu tejto náležitosti tým, že v takom prípade sa poskytnutý úver podľa § 4 ods. 3, druhá veta Zákona o spotrebiteľských úveroch považuje za bezúročný a bez poplatkov. Poukázal na Smernicu Rady 93/13/EHS z 5. apríla 1993 o nekalých podmienkach v spotrebiteľských zmluvách, podľa ktorej nekalé podmienky upravené v čl. 6 bod 1a čl. 3 bod 1 sú tie, ktoré neboli individuálne dohodnuté, ak napriek požiadavke dôvery spôsobujú značnú nerovnováhu v právach a povinnostiach strán vzniknutých na základe zmluvy ku škode spotrebiteľa, medzi ktoré podľa Prílohy k nej, bod 1 písm. q) patrí aj podmienka, zmyslom alebo účinkom ktorej je neposkytnúť spotrebiteľovi právo alebo mu brániť v uplatňovaní práva podať žalobu alebo podať akýkoľvek iný opravný prostriedok, najmä vyžadovať od spotrebiteľa, aby riešil spory neupravené právnymi ustanoveniami výhradne v rozhodcovskom konaní. Poukázal aj na judikatúru Európskeho súdneho dvora, podľa ktorej súd je povinný posudzovať nekalú povahu zmluvnej podmienky ex offo, a tým vyrovnávať nerovnováhu, ktorá existuje medzi spotrebiteľom a predajcom alebo dodávateľom (rozsudok Súdneho dvora ES vo veci C-168/05 zo dňa 26.10.2006 Elisa María Mostaza Claro proti Centro Móvil Milenium SL). Svoj názor o neprimeranej povahe rozhodcovskej doložky opiera aj o stanovisko Súdneho dvora vo veci C-243/08 zo dňa 04.06.2009 Pannon GSM Zrt. proti Erzsébet Sustikné Gyorfi bod 40, v ktorom Súdny dvor konštatuje, že vopred stanovená podmienka v zmluve uzatvorenej medzi spotrebiteľom a dodávateľom v zmysle smernice (93/13/EHS),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Na základe vyššie uvedených skutočností mal súd za to, že dojednanie rozhodcovskej doložky v predmetnej spotrebiteľskej zmluve je neprimeranou podmienkou, ktorá vo svojich účinkoch a dôsledkoch viedla k tomu, že spotrebiteľovi bola odopretá ochrana, ktorú mu poskytujú ustanovenia smernice Rady 93/13/EHS o nekalých podmienkach v spotrebiteľských zmluvách, smernice Rady 87/102/ EHS o aproximácii zákonov, iných právnych predpisov a správnych opatrení členských štátov, ktoré sa týkajú spotrebiteľského úveru, Občianskeho zákonníka o spotrebiteľských zmluvách a zákona o spotrebiteľských úveroch, spotrebiteľ ňou nie je viazaný a táto je v rozpore s príslušnými ustanoveniami najmä Občianskeho zákonníka, zákona o spotrebiteľských úveroch ako aj v rozpore s ustanoveniami smernice 93/13/EHS. Na základe uvedeného súd exekúciu vyhlásil za neprípustnú podľa § 57 ods. 1 písm. g) Exekučného poriadku a zároveň exekúciu zastavil. O trovách exekúcie súd rozhodol podľa § 203 ods. 1 Exekučného poriadku, nakoľko k zastaveniu exekúcie došlo zavinením oprávneného, ktorý sa domáhal vykonania exekúcie na podklade nespôsobilého exekučného titulu. Preto súd uložil oprávnenému nahradiť trovy exekúcie súdneho exekútora. Súd pri výpočte trov vychádzal z § 14 ods. 1, ods.2, ods. 3 a §15 ods. 1 vyhlášky č. 288/1995 Z.z. o odmenách a náhradách súdnych exekútorov. Vzhľadom na vyššie uvedené súd súdnemu exekútorovi priznal trovy exekúcie spolu vo výške 29,08 Eur. Vzhľadom k tomu, že súd vyhlásil exekúciu za neprípustnú a exekúciu zastavil z dôvodu, že daný exekučný titul - rozhodcovský rozsudok nemožno považovať za spôsobilý exekučný titul pre vykonanie exekúcie, nebolo možné poveriť iného exekútora vykonaním predmetnej exekúcie, a preto súd návrh oprávneného na zmenu súdneho exekútora zamietol. Proti tomuto uzneseniu podal v zákonom stanovenej lehote odvolanie oprávnený z dôvodov, že okresný súd rozhodol nad rámec zverenej právomoci; nebol podaný návrh na začatie konania, hoci podľa zákona bol potrebný; svojim postupom odňal účastníkovi možnosť konať pred súdom; nedostatočne zistil skutkový stav, pretože nevykonal náležité dokazovanie a rozhodnutie okresného súdu vychádza z nesprávneho právneho posúdenia veci. Oprávnený namietal, že okresný súd sa nesprávnou a ústavne nesúladnou interpretáciou § 45 ods. 2 zákona č. 244/2002 Z.z. o rozhodcovskom konaní (ďalej len „ZoRK“) postavil do pozície orgánu vykonávajúceho kompletné preskúmanie exekučného titulu, pričom mal za to, že exekučný súd nemá právomoc vykonávať úkony smerujúce k opätovnému komplexnému rozhodovaniu o veci s tým, že výsledkom takéhoto rozhodovania je úplná nemožnosť vykonať právo pre veriteľa. Oprávnený považoval za potrebné pripomenúť, že k takémuto revíznemu postupu došlo v situácii, keď už exekučný súd preskúmal súlad exekučného titulu so zákonom postupom podľa § 44 ods. 2 Exekučného poriadku bez toho, aby zistil akýkoľvek nesúlad so zákonom. Exekučný súd je pritom v oblasti prieskumu rozhodnutia rozhodcovského súdu limitovaný ust. § 40 v spojení s ust. § 43 ZoRK, ktoré zároveň negatívnym spôsobom vymedzujú jeho právomoc. Exekučný súd nie je súdom v zmysle ust. § 40 a nasl. ZoRK, a teda nekoná o zrušení tuzemského rozhodcovského rozsudku a ani nepokračuje v konaní vo veci v rozsahu uvedenom v žalobe alebo vo vzájomnej žalobe. Oprávnený konštatoval, že úspešný žalobca v rozhodcovskom konaní stráca vplyvom nahradenia opravného procesu indikovaného ust. § 40 a nasl. ZoRK revíznym procesom exekučného súdu všetky svoje justičné práva s právom na súdnu ochranu a právom na spravodlivý súdny proces. Extenzívna interpretácia ust. § 44 ods. 2 Exekučného poriadku tak, ako ju v danej veci uskutočnil exekučný súd je v priamom rozpore s jeho ústavným právom na súdnu ochranu a právom na spravodlivý súdny proces, ako aj v rozpore so zásadou legality, princípom ochrany legitímneho očakávania a princípom právnej istoty. S poukazom na rozhodnutie Ústavného súdu sp. zn. I. ÚS 212/06 uviedol, že v prípade dvojakého výkladu právneho predpisu je povinnosťou všeobecného súdu vykladať právny predpis spôsobom ústavne konformným. Ďalej uviedol, že zákon o rozhodcovskom konaní určuje lehotu, v ktorej účastníkovi konania umožňuje podať žalobu o zrušenie rozhodcovského rozsudku. V prípade márneho uplynutia tejto lehoty je rozhodnutie rozhodcovského súdu právoplatné, pričom je týmto založená platnosť zásady správnosti rozhodnutia rozhodcovského súdu a to vrátane účinkov, ktoré na jeho základe nastali. V tejto súvislosti poukázal na to, že právoplatný rozhodcovský rozsudok má rovnaké účinky ako rozsudok všeobecného súdu a exekučný súd musí s takýmto rozsudkom nakladať rovnako ako s rozsudkom všeobecného súdu. Exekučný súd nie je oprávnený posudzovať vecnú správnosť rozsudku a nedisponuje právomocou rušiť, či meniť rozhodnutie, ktoré je exekučným titulom. Ani v prípade pasívneho správania účastníka v konaní, v ktorom bol exekučný titul vydaný, nemôže naprávať prípadné chyby a nedostatky exekučného titulu. Oprávnený žiadal v prípade, ak sa všeobecný súd nestotožní s jeho interpretáciou ust. § 44 ods. 2 Exekučného poriadku, aby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Okresný súd interpretoval a následne aplikoval ustanovenie § 45 ods. 2 ZoRK tak, ako keby toto ustanovenie upravovalo konanie bez návrhu vždy vtedy, keď súd zistí v rozhodcovskom rozsudku nedostatky špecifikované v ust. § 45 ods. 1 písm. b), c), s čím oprávnený nesúhlasil. V odvolaní tvrdil, že exekučný súd môže pristúpiť k zastaveniu konania o výkone rozhodnutia rozhodcovského súdu alebo exekučného konania realizovaného na podklade takéhoto rozhodnutia len na návrh účastníka konania (ust. § 45 ods. 1 ZoRK). Aj v takomto prípade je však exekučný súd pri revízii rozsudku rozhodcovského súdu limitovaný ústavne konformnou teleologickou interpretáciou ust. § 40 a nasl. ZoRK, ktorá mu umožňuje nájsť hranice jeho právomoci a odlíšiť sa tak od právomoci všeobecného súdu konajúceho o zrušení rozsudku rozhodcovského rozsudku. Ďalej namietal, že okresný súd pri posudzovaní rozhodcovského rozsudku konal mimo rámec zverenej právomoci, čím porušil princíp legality, ako aj zásadu začatia konania na návrh, rovnosť účastníkov konania, právo na spravodlivý súdny proces a dvojinštantnosť súdneho konania. V tejto súvislosti poukázal na zákaz diskriminácie v zmysle čl. 12 ods. 2 Ústavy SR a článku č.14 Európskeho dohovoru o ochrane ľudských práv a slobôd. Oprávnený mal v konaní pred exekučným súdom výrazne nevýhodné postavenie a bolo s ním zaobchádzané odlišne, aj keď výkon a ochrana jeho práva na spravodlivý súdny proces mala byť rovnaká.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a to na Smernici Rady 93/13/EHS o nekalých podmienkach v spotrebiteľských zmluvách, ktorá nemá všeobecnú záväznosť. Nesúhlasil ani s tým, že okresný súd svoje rozhodnutie založil aj na viacerých rozhodnutiach Súdneho dvora Európskej únie. Oprávnený namietal aj to, že okresný súd v danom prípade rozhodol bez jeho vypočutia, že ako účastník konania nebol oboznámený s tým, že okresný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Súdne konanie neprebiehalo v súlade s právom na spravodlivý súdny proces a osobitne s dodržaním zásady „rovnosti zbraní“. Ďalej namietal, že exekučný súd vo vzťahu k meritu veci vylúčil akúkoľvek možnosť podania opravného prostriedku a úplným uskutočnením judiciálneho procesu v podmienkach exekučného konania tak porušil zásadu dvojinštančnosti súdneho konania, ktorej porušenie je v podmienkach právneho štátu neprípustné. K záveru exekučného súdu o neplatnosti rozhodcovskej doložky oprávnený uviedol, že exekučný súd je v zmysle ust. § 45 ods. 1 písm. c) ZoRK oprávnený skúmať len to, či plnenie priznané rozhodcovským rozsudkom je v súlade s dobrými mravmi a nie otázku súladu rozhodcovskej doložky s dobrými mravmi. Mal za to, že rozhodcovská doložka je platná, keďže nevyžaduje, aby spotrebiteľ spory s dodávateľom riešil výlučne v rozhodcovskom konaní tak, ako to predpokladá ust. § 53 ods. 4 písm. r) Občianskeho zákonníka účinné od 01.01. 2008. Účastníkom zmluvy je daná možnosť voľby, či sa obrátia na rozhodcovský súd alebo na všeobecný súd. Nejde pritom o fiktívnu možnosť voľby, ale o reálnu a skutočnú možnosť voľby rozhodujúceho orgánu. Nestotožnil sa ani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z dôvodu, že poskytuje svojim klientom peňažné prostriedky na základe zmluvy o úvere v zmysle ust. § 497 Obchodného zákonníka, v ktorej nemusí byť ako podstatná náležitosť dohodnutá o.i. ani ročná percentuálna miera nákladov. Oprávnený poukázal na to, že poskytuje klientom peňažné prostriedky síce dočasne, avšak nie formou odloženej platby, ale vo forme splátok, pričom klient má možnosť zvoliť si podmienky poskytovania úveru. Predmetom úverov poskytovaných spoločnosťou Pohotovosť s.r.o. sú peňažné prostriedky, teda nie tovar ani služby, a preto zmluvy o úvere zo strany spoločnosti Pohotovosť, s.r.o. nemôžu obsahovať náležitosti zmluvy o spotrebiteľskom úvere upravené v § 4 ods. 2 zákona o spotrebiteľských úveroch.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K poplatku za poskytnutie úveru a poplatku za zasielanie upomienok, ktoré sú súčasťou exekučného titulu uviedol, že v zmysle ust. § 499 Obchodného zákonníka si mohol dojednať odplatu, v jeho prípade poplatok pozostávajúci z 1/3 dohodnutého úroku a v 2/3 z nákladov na vypracovanie zmluvy o úvere. Z bodu 4 Všeobecných podmienok poskytnutia úveru vyplýva povinnosť povinného uhradiť oprávnenému poplatok za každú zaslanú upomienku v prípade porušenia zmluvných podmienok vyplýva ako paušálnu náhradu nákladov a administratívy s tým spojenej. Záverom oprávnený opätovne uviedol, že skutočnosť, či exekučný titul bol vydaný v súlade s právnym poriadkom súd už raz posudzoval a rozhodol o nej. Podľa jeho názoru v danom prípade nie sú dané dôvody na vyhlásenie exekúcie za neprípustnú, pretože exekúcia bola začatá zákonným spôsobom, na základe vykonateľného a platného exekučného titulu, ktorý naďalej existuje a zotrváva platným, právoplatným a vykonateľným. Od vydania exekučného titulu, ani od vydania poverenia na výkon exekúcie nenastali žiadne nové právne ani skutkové okolnosti, ktoré by mali viesť k zmene postoja súdu. Z uvedených dôvodov považoval napadnuté rozhodnutie okresného súdu o vyhlásení exekúcie za neprípustnú za nezákonné a žiadal, aby odvolací súd napadnuté uznesenie v celom rozsahu zrušil a vec vrátil okresnému súdu na ďalšie konanie. Dňa 14.08.2012 bolo odvolaciemu súdu doručené podanie oprávneného zo dňa 26.07.2012, v ktorom oprávnený doplnil právnu argumentáciu k podanému odvolaniu a zároveň podal návrh na prerušenie konania aj podľa § 109 ods. 1 písm. c) O.s.p. a čl. 267 Zmluvy o fungovaní EU. V podaní poukázal na to, že smernica nemá všeobecnú záväznosť ako nariadenie, pretože je adresovaná iba členským štátom, a nie všetkým fyzickým a právnickým osobám. Uviedol, že ak smernica bola prevzatá do slovenského právneho poriadku správne a včas, je nutné najmä z dôvodu právnej istoty aplikovať slovenskú právnu úpravu. V tejto súvislosti poukázal na ustálenú judikatúru Súdneho dvora Európskej únie od rozsudku Marshall z 26. februára 1986, podľa ktorej samotná smernica nemôže ukladať povinnosti jednotlivcovi, takže sa na ňu nemožno odvolávať. Na rozdiel od všeobecného súdu mal za to, že tvrdenie o tom, že „ Smernica rady 93/13/EHS z 5. apríla 1993 považuje riešenie sporov zo spotrebiteľských zmlúv v rozhodcovskom konaní za ustanovenie neprimerané“ je nepreukázateľnou domnienkou súdu, ktorý toto tvrdenie nezdôvodnil a ani sa v odôvodnení neodvolal na žiadne presné a jasné znenie tejto smernice. Poukázal na slovenské znenie písmena q) ods. 1 Prílohy Smernice Rady 93/13/EHS z 5. apríla 1993 upravujúce neprijateľné podmienky v spotrebiteľských zmluvách a porovnal ho s ostatnými jazykovými zneniami, pričom konštatoval, že ostatné jazykové verzie uvádzajú, že spotrebiteľská zmluva nesmie od spotrebiteľa vyžadovať, aby spory riešil výlučne akýmsi osobitným typom arbitráže, ktorý nie je upravený právnymi predpismi a kde rozhodcovia nie sú povinní aplikovať príslušné hmotné právo. Vzhľadom na požiadavky jednotnej aplikácie a jednotnej interpretácie úniového práva je potrebné text úniového predpisu skúmať vo všetkých jeho úradných jazykových verziách a vziať do úvahy skutočný úmysel zákonodarcu a cieľ samotného predpisu (Pimlott, F-52/06). Oprávnený ďalej namietal, že súd sa nijako nevysporiadal s výkladovými pravidlami uvedenými v Smernici Rady 93/13/EHS a nijako nezdôvodnil prečo považuje rozhodcovskú doložku za neprijateľnú podmienku v spotrebiteľskej zmluve. Oprávnený mal za to, že v danom prípade je nutné požiadať o výklad pojmu „nekalá zmluvná podmienka“ v kontexte tohto sporu Súdny dvor Európskej únie. Oprávnený ďalej dodal, že Súdnemu dvoru EU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Slovenskej republiky. Ustanovenia vnútroštátneho práva by podľa oprávneného mali byť vykladané v rámci Smernice Rady 93/13/EHS najmä v súlade s čl. 17 a čl. 47 Charty základných práv EÚ. Vzhľadom na uvedené oprávnený navrhol, aby odvolací súd konanie prerušil a Súdnemu dvoru Európskej únie na základe čl. 267 Zmluvy o fungovaní Európskej únie predložil prejudiciálne otázky v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V prípade zápornej odpovedi Súdneho dvora na prvú otázku, oprávnený navrhol otázku v znení: 2) Je možné ustanovenie písm. q) ods. 1 prílohy Smernice Rady 93/13/EHS z 5. apríla 1993 o nekalých podmienkach v spotrebiteľských zmluvách vykladať tak, že mu neodporuje ustanovenie takej rozhodcovskej doložky, ktorá ustanovuje, že „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všeobecnom súde, považuje sa táto skutočnosť rozväzovaciu podmienku rozhodcovskej doložky, čo však neplatí, ak pred podaním žaloby na súde bola podaná žaloba na rozhodcovský súd vo veci, v ktorej je rozhodcovskou doložkou v súlade vnútroštátnymi predpismi rozhodcovského súdu založená právomoc rozhodcovského súdu“? 3)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vyšším súdnym úradníkom. Sudca nemienil odvolaniu navrhovateľa vyhovieť, preto ho podľa § 374 ods.4, veta prvá a druhá O.s.p. predložil odvolaciemu súdu na rozhodnutie. Krajský súd v Banskej Bystrici ako súd odvolací vec prejednal podľa ustanovení § 212 ods. 1 a § 214 ods. 2 Občianskeho súdneho poriadku (ďalej len „O.s.p.“) bez nariadenia pojednávania a odvolaním napadnuté uznesenie podľa § 219 ods. 1 O.s.p. ako vecne správne potvrdil. Odvolací súd z prvého návrhu oprávneného na prerušenie konania zistil, že oprávnený navrhuje predmetné exekučné konanie prerušiť podľa ust. § 109 ods. 1 písm. b) pre nesúlad ust. § 44 ods. 2, veta prvá a druhá Exekučného poriadku s čl. 1 ods. 1, veta prvá Ústavy Slovenskej republiky a podľa ust. § 109 ods. 1 písm. c) O.s.p.. Podľa § 109 ods. 1 písm. b) a c) O.s.p. súd konanie preruší, ak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Podľa čl. 267 Zmluvy o fungovaní Európskej únie (ďalej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Súdny dvor v rozsudku zo dňa 6. októbra 1982 vo veci CILFIT, C-283/81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Súdny dvor môže v rámci výkonu právomoci výkladu práva Únie, ktorá mu je zverená v článku 267 ZFEÚ vykladať všeobecné kritériá používané normotvorcom Únie na účely definovania pojmu nekalá podmienka. V rámci konania podľa článku 267 ZFEÚ Súdny dvor nie je oprávnený uplatniť právne predpisy Únie na konkrétny prípad, ale môže sa iba vyjadriť k výkladu Zmluvy a aktov prijatých inštitúciami Únie (uznesenie Súdneho dvora zo dňa 16. novembra 2010, C-76/10, bod 60 a 79).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Z ustanovenia § 36 ods. 5 Exekučného poriadku vyplýva, že exekučné konanie nie je možné prerušiť z dôvodov, ktoré sú uvedené v tretej časti Občianskeho súdneho poriadku, napr. § 107, § 109 ako aj § 110.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Z.z. o konkurze a reštrukturalizácii (§ 114 ods. 1 písm. b)), ako aj zákon č. 97/1963 Zb. o medzinárodnom práve súkromnom a procesnom (§ 68d). Odvolací súd v súvislosti s ďalším návrhom oprávneného na prerušenie konania podľa ust. § 109 ods. 1 písm. c) O.s.p. dodáva, že ak sa účastník domáha prerušenia konania podľa uvedeného ustanovenia s tým, že súdu zároveň navrhuje otázky, ktoré majú by Súdnemu dvoru Európskej únie ako predbežné otázky predložené, je odvolací súd, t.j. Súd, proti rozhodnutiu ktorého nie je prípustný opravný prostriedok povinný obrátiť sa na Súdny dvor Európskej únie, ak považuje vyriešenie takejto otázky za nevyhnutné pre vydanie jeho rozhodnutia a ak je vyriešenie uvedenej otázky spôsobilé podstatným spôsobom ovplyvniť jeho rozhodnutie. Súd v danom prípade postupuje ex officio, a teda nie je potrebný ani návrh zo strany účastníka. Odvolací súd považoval v danom prípade oprávneným navrhované predbežné otázky za zjavne neopodstatnené a irelevantné vo vzťahu k prebiehajúcemu konaniu, pričom ich prejudiciálne zodpovedanie nemá reálny dosah na prebiehajúci spor, keďže v predmetnom konaní súd neaplikuje priamo ustanovenia týkajúce sa ochrany spotrebiteľa upravené Smernicou Rady 93/13/ EHS z 5. apríla 1993 o nekalých podmienkach v spotrebiteľských zmluvách, a teda ani právnu úpravu obsiahnutú v písm. q) ods. 1 Prílohy tejto smernice, výklad ktorého oprávnený žiada v prvej otázke, ale priamo ustanovenia týkajúce sa ochrany spotrebiteľa upravené vo vnútroštátnom právnom poriadku, predovšetkým v ustanovení § 52 a nasl. zákona č. 40/1964 Zb. Občianskeho zákonníka. Aj v prípade, ak by odvolací súd považoval oprávneným položené otázky za relevantné pre toto konanie, judikatúra Súdneho dvora EU upravuje výnimky z povinnosti súdu predložiť predbežnú otázku týkajúcu sa výkladu práva Európskej únie, ak je súdom, proti rozhodnutiu ktorého nie je prípustný opravný prostriedok, a to najmä vtedy, ak k danej otázke existuje ustálená judikatúra Súdneho dvora EU a ak výklad a správna aplikácia práva Európskej únie sú súdu úplne jasné (tzv. acte clair, (fr.)). Preskúmaním veci odvolací súd zistil, že v predmetnom konaní nenastal žiaden z dôvodov uvedených v § 109 ods. 1 písm. b/ a c/ O.s.p. pre prerušenie konania podľa osobitného zákona, preto odvolací súd oba návrhy oprávneného na prerušenie konania zamietol. Zo spisového materiálu odvolací súd zistil, že dňa 03.02.2007 bola pred advokátom JUDr. Martinom Máčajom spísaný návrh oprávneného na vykonanie exekúcie. Následne súdny exekútor požiadal súd prvého stupňa o udelenie poverenia na vykonanie exekúcie. Okresný súd vydal dňa 12.03.2007 poverenie č. 5611 012974 *, ktorým poveril súdneho exekútora v zmysle ust. § 45 ods. 1 Zákona č. 233/1995 Z.z. vykonaním exekúcie na základe vykonateľného rozhodnutia Stáleho rozhodcovského súdu spoločnosti Slovenská rozhodcovská a.s., Bratislava, č. k. SR 4497/06 zo dňa 26.10.2006 na vymoženie sumy 22.080,- Sk (732,92 Eur) spolu s úrokom z omeškania vo výške 0,25% denne z čiastky 21.840,- Sk (724,95 Eur) od 16.05.2006 do zaplatenia a nahradiť oprávnenému trovy konania vo výške 6.248,- Sk (213,37 Eur). Podkladom pre vydanie rozhodcovského rozsudku bola aj Zmluva o úvere, ktorú oprávnený a povinný uzavreli dňa 08.03.2006. V bode 17 Všeobecných podmienok poskytnutia úveru, ktoré tvorili nedeliteľnú súčasť zmluvy o úvere si oprávnený ako veriteľ a povinný ako dlžník upravili rozhodcovskú doložku tak, že všetky spory, ktoré vzniknú z tejto zmluvy,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ručiteľského vyhlásenia, vrátane sporu o jej platnosť, výklad alebo zrušenie, ako aj sporu, ktorý vznikne z dohody o vyplnení zmenky zabezpečujúcej túto úverovú zmluvu a uplatnenia práv z takto vyplnenej zmeny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52 ods. 1 zákona č. 40/1964 Zb. platného a účinného k 08.03.2006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ods. 2 citovaného ustanovenia, dodávateľ je osoba, ktorá pri uzatváraní a plnení spotrebiteľskej zmluvy koná v rámci predmetu svojej obchodnej alebo inej podnikateľskej činnosti. Podľa odseku 3 citovaného ustanovenia spotrebiteľ je fyzická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Podľa § 53 ods. 4 Občianskeho zákonníka, neprijateľné podmienky v spotrebiteľských zmluvách sú neplatné. Podľa § 57 ods. 1 písm. g) Exekučného poriadku, exekúciu súd zastaví, ak exekúciu vyhlásil za neprípustnú, pretože je tu iný dôvod, pre ktorý exekúciu nemožno vykonať. Podľa § 58 ods. 1 Exekučného poriadku exekúciu zastaví súd na návrh alebo aj bez návrhu.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K námietkam oprávneného o porušení jeho ústavne garantovaných práv ako účastníka konania, a to práva na spravodlivý súdny proces a na zachovávanie zásady rovnosti pred súdom odvolací súd poukazuje, že exekučný súd k právnemu záveru o neprijateľnosti zmluvnej podmienky obsiahnutej v spotrebiteľskej zmluve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v ustanovení § 57 ods. 1 písm. g) Exekučného poriadku, teda pre neprípustnosť jej vedenia je odvolanie prípustné, a to podľa § 44 ods. 2 veta posledná a § 58 ods. 4 Exekučného poriadku. Preskúmanie vecnej správnosti a zákonnosti rozhodnutia exekučného súdu, ako súdu prvého stupňa, je predmetom tohto odvolacieho - druhostupňového konania. Odvolací súd k námietke oprávneného, že v danom prípade nemožno zmluvu o úvere zo dňa 08.03.2006uzavretú medzi ním a povinným považovať za zmluvu o spotrebiteľskom úvere uvádza, že okresný súd predmetný právny vzťah posúdil všeobecne ako spotrebiteľský. Odvolací súd po preskúmaní zmluvy súhlasí so záverom súdu prvého stupňa v tom, že zmluva o úvere uzavretá dňa 08.03.2006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Súd prvého stupňa preto postupoval správne, v súlade s právnou úpravou Slovenskej republiky a aj s právom EÚ, keď skúmal rozhodcovskú doložku ako zmluvnú podmienku z hľadiska, či nevyvoláva nerovnováhu medzi dodávateľom a spotrebiteľom. Odvolací súd súhlasí aj s hodnotením súdu prvého stupňa,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súd prvého stupňa.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Takéto dojednanie rozhodcovskej doložky a následné konanie pred rozhodcovským súdom viedli bezpochyby vo svojich dôsledkoch k tomu, že spotrebiteľovi bola odopretá ochrana, ktorú mu poskytujú ust. § 52 a nasl. Občianskeho zákonníka. Pokiaľ teda súd prvého stupňa dospel k názoru, že dojednanie rozhodcovskej doložky v predmetnej spotrebiteľskej zmluve je neprimeranou podmienkou, jeho záver je správny a správne je aj rozhodnutie o zastavení exekučného konania, keďže exekučný titul bol vydaný nepríslušným orgánom, a teda ide o nulitný právny akt, ktorý v exekúcii nie je možné vykonať.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Odvolací súd sa ďalšími námietkami oprávneného, ktoré sa týkali primeranosti dohodnutých úrokov z omeškania a poplatkov, ako aj absencii RPMN v zmluve o úvere nezaoberal, pretože okresný súd danými skutočnosťami napadnuté rozhodnutie neodôvodnil, v dôsledku čoho ich odvolací súd považoval za irelevantné. Z vyššie uvedených dôvodov odvolací súd uznesenie súdu prvého stupňa, ktoré je vo výroku o zastavení exekúcie vecne správne podľa § 219 ods. 1 O.s.p. potvrdil. Poučenie: Proti tomuto rozhodnutiu nie je odvolanie prípustné.</w:t>
      </w:r>
    </w:p>
    <w:p/>
    <w:p>
      <w:r>
        <w:t>Zdroj: KAUZIS.SK – https://www.kauzis.sk/judikatura/r/ECLI:SK:KSBB:2012:6707202283.2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