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16CoE/260/2012 z 24. 10. 2012</w:t>
      </w:r>
    </w:p>
    <w:p>
      <w:r>
        <w:t>Uznesenie Krajského súdu Banská Bystrica z 24. októbra 2012, sp. zn. 16CoE/260/2012, ECLI:SK:KSBB:2012:6809206166.1</w:t>
      </w:r>
    </w:p>
    <w:p>
      <w:r>
        <w:t>Súd: Krajský súd Banská Bystrica</w:t>
      </w:r>
    </w:p>
    <w:p>
      <w:r>
        <w:t>Spisová značka: 16CoE/260/2012</w:t>
      </w:r>
    </w:p>
    <w:p>
      <w:r>
        <w:t>ECLI: ECLI:SK:KSBB:2012:6809206166.1</w:t>
      </w:r>
    </w:p>
    <w:p>
      <w:r>
        <w:t>Dátum vydania: 24. 10. 2012</w:t>
      </w:r>
    </w:p>
    <w:p>
      <w:r>
        <w:t>Forma: Uznesenie</w:t>
      </w:r>
    </w:p>
    <w:p>
      <w:r>
        <w:t>Oblasť práva: Občianske právo</w:t>
      </w:r>
    </w:p>
    <w:p>
      <w:pPr>
        <w:pStyle w:val="Heading2"/>
      </w:pPr>
      <w:r>
        <w:t>Text rozhodnutia</w:t>
      </w:r>
    </w:p>
    <w:p>
      <w:r>
        <w:t>Súd: Krajský súd Banská Bystrica Spisová značka: 16CoE/260/2012 Identifikačné číslo súdneho spisu: 6809206166 Dátum vydania rozhodnutia: 25. 10. 2012 Meno a priezvisko sudcu, VSÚ: Mgr. Štefan Baláž ECLI: ECLI:SK:KSBB:2012:6809206166.1 Uznesenie Krajský súd v Banskej Bystrici v exekučnej veci oprávneného EOS KSI Slovensko, s. r. o., so sídlom 851 01 Bratislava, Údernícka 5, IČO: 35 724 803, zastúpeného TOMÁŠ KUŠNÍR, s. r. o., so sídlom 851 01 Bratislava, Údernícka 5, IČO. 36 613 843, za ktorú koná JUDr. Juraj Klačan, advokát - prokurista, proti povinnému Y. V., narodeného XX. XX. XXXX, bytom U. č. X, vedenej pod sp. zn. EX 6428/2009u súdnym exekútorom JUDr. Rudolfom Krutým, Exekútorský úrad Bratislava, Záhradnícka 60, 821 01 Bratislava, o vymoženie 288, 19 EUR s príslušenstvom, o odvolaní oprávneného proti uzneseniu Okresného súdu Revúca č. k. 4Er/944/2009 - 26 zo dňa17. 07. 2012, takto r o z h o d o l : Uznesenie okresného súdu p o t v r d z u j e . Oprávnenému náhradu trov odvolacieho konania nepriznáva. o d ô v o d n e n i e : Napadnutým uznesením okresný súd vyhlásil exekúciu za neprípustnú s poukazom na ust. § 57 ods. 1 písm. g) Exekučného poriadku. Exekučný súd preskúmal exekučný titul (rozsudok Stáleho rozhodcovského súdu zriadeného Slovenskou rozhodcovskou, a. s., sp. zn. SR 04781/2009 zo dňa 14. 08. 2009) a tiež Dohodu o úhrade pohľadávky v splátkach zo dňa 30. 11. 2007 (ďalej len „Zmluva“), uzavretú medzi povinným a právnym predchodcom oprávneného, na základe ktorej konal a rozhodol rozhodcovský súd. Okresný súd poukázal článok 5 Dohody, podľa ktorej všetky spory, ktoré vzniknú z tejto zmluvy vrátane sporov o jej platnosť, výklad alebo zrušenie budú riešené: a) pred Stálym rozhodcovským súdom zriadeným spoločnosťou Slovenská rozhodcovská a. s., ak žalujúca zmluvná strana podá žalobu na rozhodcovskom súde; rozhodcovské konanie bude vedené podľa vnútorných predpisov rozhodcovského súdu, b) pred príslušným súdom Slovenskej republiky, ak žalujúca zmluvná strana podá žalobu na súde podľa príslušného právneho predpisu.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Okresný súd konštatoval, že formulár Dohody je vopred vyhotovený pre všetkých spotrebiteľov. Podpisom Dohody povinný súčasne vyslovil súhlas s predmetnou rozhodcovskou doložkou bez toho, aby ju mohol meniť, či dopĺňať. Spotrebiteľ - povinný tak pri podpise Dohody nemal možnosť dohodnúť sa na predmetnej rozhodcovskej doložke s dodávateľom, mohol len celú Dohodu odmietnuť alebo sa podrobiť predmetnej rozhodcovskej doložke. Je tak zrejmé, že predmetná rozhodcovská doložka nebola dojednaná individuálne. Umožňuje síce vybrať si medzi rozhodcovským a štátnym súdom, ale ak by podľa takejto doložky začalo rozhodcovské konanie na návrh dodávateľa na rozhodcovskom súde, spotrebiteľ by bol nútený podrobiť sa rozhodcovskému konaniu. Oprávnený podal žalobu na rozhodcovský súd, čím povinný stratil možnosť vybrať si, ktorý súd bude vo veci rozhodovať a teda bol nútený podrobiť sa konaniu pred rozhodcovským súdom. Z uvedených dôvodov okresný súd vyhodnotil rozhodcovskú doložku ako neprijateľnú zmluvnú podmienku, exekúciu vyhlásil za neprípustnú a zastavil ju. Osobitným výrokom rozhodol, že súdnemu exekútorovi náhradu trov exekúcie nepriznáva. Oprávnený sa v zákonnej 15-dňovej lehote (§ 204 ods. 1, veta prvá, O. s. p.) proti uzneseniu okresného súdu odvolal. V podanom odvolaní ( § 204 ods. 1, vety prvej, O. s. p.) namietal, že okresný súd rozhodol na základe nesprávneho právneho posúdenia veci ( § 205 ods. 2 písm. f) O. s. p. ). Namietal, že Zákon o rozhodcovskom konaní (v ust. § 45) neumožňuje exekučnému súdu skúmať vecnú správnosť rozhodcovského rozhodnutia, teda hodnotiť skutkovú a právnu stránku prípadu a vykonávať k tomu potrebné dokazovania a vydávať rozhodnutie vo veci samej. Rovnako neumožňuje predmetné ustanovenie exekučnému súdu skúmať zákonnosť procesného postupu rozhodcovského súdu. Obdobný záver platí aj pre konanie o vydaní poverenia na vykonanie exekúcie podľa § 44 Exekučného poriadku. Poukázal i na judikatúru Súdneho dvora ( Rozhodnutie C - 40/80) , podľa ktorého nie je prípustné, aby vnútroštátny súd kompenzoval nielen opomenutie procesného charakteru spotrebiteľa, ktorý nepozná svoje práva, a taktiež, aby exekučný súd úplne nahradil celkovú pasivitu spotrebiteľa v spore pred rozhodcami, ak sa spotrebiteľ nezúčastní na rozhodcovskom konaní a nepodá ani žalobu o neplatnosť rozhodcovského rozsudku. Súdny dvor postavil svoj záver na zásade rovnocennosti, podľa ktorej ochrana garantovaná spotrebiteľovi pri posudzovaní právoplatnosti rozhodcovského rozsudku v rámci exekučného konania musí byť porovnateľná s ochranou garantovanou vnútroštátnym právom v rámci exekučnej fázy iných rozhodnutí, pri ktorých by zmeškal podať porovnateľný opravný prostriedok. Nemožno preto vyvodzovať z európskeho práva za súčasného právneho stavu záver, podľa ktorého by exekučný súd mal povinnosť preskúmavať exekučný titul a nahradiť tak pasivitu spotrebiteľa, ktorý síce vedel o svojich právach, no neuplatnil si ich. Rovnako z uvedeného vyplýva, že komunitárne právo neukladá vnútroštátnemu exekučnému súdu žiadne iné priame povinnosti preskúmať vecnú správnosť rozhodcovského rozsudku, okrem prípadu, že by bola narušená zásada rovnocennosti. Pokiaľ sa týka samotnej rozhodcovskej doložky, oprávnený poukázal na dôvodovú správu k ustanoveniu § 53 ods. 1 písm. r) Občianskeho zákonníka ( rozhodcovská doložka ako neprijateľná podmienka). Podľa názoru oprávneného cieľom tejto úpravy je umožniť spotrebiteľom rozhodnúť sa, kde uplatnia svoje práva. Ak by niektoré z ustanovení rozhodcovskej doložky zakladalo výlučne právomoc rozhodovať spor iba v rozhodcovskom konaní, takéto ustanovenie za považuje za neprijateľné, čo však nemá za dôsledok zrušenie platnosti celej rozhodcovskej doložky. Spotrebiteľovi, ako aj dodávateľovi, ostáva možnosť riešiť spor v rozhodcovskom konaní, ale spotrebiteľ môže svoje právo voči dodávateľovi uplatňovať aj v občianskoprávnom konaní a zmluvná podmienka, ktorá by mu v tom bránila, bude považovaná za neprijateľnú. Uvedené teda v žiadnom prípade nespôsobuje neplatnosť celej rozhodcovskej doložky. Navrhol, aby odvolací súd napadnuté uznesenie zrušil a vec vrátil súd prvého stupňa na ďalšie konanie. Zároveň si uplatnil trovy právneho zastúpenia v odvolacom konaní v sume 23,10 EUR. Krajský súd, ako súd odvolací ( § 10 ods. 1 OSP) , preskúmal vec a odvolanie prejednal podľa § 212 ods. 1 OSP postupom podľa § 214 ods. 1, 2 OSP bez nariadenia pojednávania a podľa ust. § 219 ods. 1, 2 OSP uznesenie okresného súdu ako vecne správne potvrdil. Podľa ust. § 219 ods. 1 O. s. p. odvolací súd rozhodnutie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sa v celom rozsahu stotožňuje s dôvodmi uvedenými v napadnutom uznesení, na ktoré poukazuje. Okresný súd správne zistil, že z povahy zmluvných strán (podnikateľ vs. fyzická osoba nepodnikateľ), predmetu podnikateľskej činnosti veriteľa a v konečnom dôsledku aj z obsahu zmluvy je zrejmé, že ide o zmluvu o spotrebiteľskom úvere.. K uvedenému záveru dospel prvostupňový súd na základe dostatočne zisteného stavu veci a napadnuté uznesenie v tomto smere riadne odôvodnil. Odvolací súd sa stotožňuje v celom rozsahu aj s právnym názorom okresného súdu týkajúcim sa rozhodcovskej doložky, v zmysle ktorej v súdenej veci rozhodcovská doložka nebola dojednaná individuálne a je neplatná. Len pre úplnosť odvolací súd poukazuje i na rozsudok Európskeho súdneho dvora vo veci „ASTURCOM“ (na ktorý poukázal i sám oprávnený v podanom odvolaní), v ktorom judikoval, že smernica Rady 93/13 EHS musí byť vykladaná v tom zmysle, že vnútroštátny súd, ktorý rozhoduje o návrhu na nútený výkon právoplatného rozhodcovského nálezu vydaného bez účasti spotrebiteľa, musí i bez návrhu posúdiť neprimeranosť rozhodcovskej doložky obsiahnutej v zmluve uzatvorenej predávajúcim alebo poskytovateľom so spotrebiteľom, či je podľa vnútroštátnych procesných pravidiel možné previesť také posúdenie v rámci obdobných riadení na základe vnútroštátneho práva. Ak ide o neprimeranú podmienku, prislúcha tomuto súdu vyvodiť všetky dôsledky, ktoré z toho vyplývajú podľa vnútroštátneho práva, aby sa uistil, že tento spotrebiteľ nebude uvedenou doložkou viazaný. Slovenský právny poriadok nielenže umožňuje, ale priamo ukladá v niektorých prípadoch aj bez návrhu zastaviť exekúciu vedenú na základe rozhodcovského rozsudku. Takémuto postupu nebráni ani skutočnosť, že arbitráž prebehla za účasti spotrebiteľa, a že spotrebiteľ nepodal žalobu o zrušenie rozhodcovského rozsudku. Podľa zákona § 45 ods. 1 zák. č. 244/2002 Z. z. o rozhodcovskom konaní súd príslušný na výkon rozhodnutia alebo na exekúciu podľa osobitných predpisov na návrh účastníka konania, proti ktorému bol nariadený výkon rozhodcovského rozsudku, konanie o výkon rozhodnutia alebo exekučné konanie zastaví, okrem iného vtedy, ak rozhodcovský rozsudok zaväzuje účastníka rozhodcovského konania na plnenie, ktoré je objektívne nemožné, právom nedovolené alebo odporuje dobrým mravom ( § 45 ods. 1 písm. c). Podľa ustanovenia § 45 ods. 2 toho istého zákona súd príslušný na výkon rozhodnutia alebo na exekúciu zastaví výkon rozhodcovského rozsudku alebo exekučné konanie aj bez návrhu, ak zistí v rozhodcovskom konaní nedostatky podľa odseku 1 písm. b) alebo c). Materiálna právoplatnosť rozhodnutia vyjadruje, že medzi účastníkmi, medzi ktorými má táto právoplatnosť účinky, sa nastolil kvalitatívny nový právny vzťah v podobe judikovaného nároku, o ktorom nemožno znova konať, a ktorý je záväzný medzi účastníkmi a voči všetkým orgánom. Materiálna právoplatnosť rozhodnutí nie je bezvýnimočná, ale z vážnych dôvodov existujú z nej aj výnimky ( viď. napr. ustanovenie § 159 O. s. p. vo vzťahu k mimoriadnym opravným prostriedkom). Podľa § 35 Zákona o rozhodcovskom konaní doručený rozhodcovský rozsudok, ktorý už nemožno preskúmať podľa § 37, má pre účastníkov rozhodcovského konania rovnaké účinky ako právoplatný rozsudok súdu. Uvedená výnimka sa vzťahuje aj na rozhodcovský rozsudok, pretože pokiaľ by bolo ustanovenie § 35 Zákona o rozhodcovskom konaní vykladané doslovne, súd by nemohol rozhodcovský rozsudok vôbec preskúmať, pretože by ním bol viazaný. Vo vyššie uvedenom zmysle treba vykladať aj ustanovenie § 45 Zákona o rozhodcovskom konaní. Toto ustanovenie v sebe zakotvuje osobitný prieskumný inštitút - prieskumnú právomoc exekučného súdu, resp. súdu rozhodujúceho vo veci výkonu rozhodnutia. Exekučný súd je pri postupe podľa § 45 Zákona o rozhodcovskom konaní oprávnený hľadieť na rozhodcovský rozsudok tak, ako by materiálne právoplatný nebol - nie je ním teda viazaný v zmysle § 159 O. s. p. a môže ho preskúmavať z hľadísk vyjadrených v § 45 Zákona o rozhodcovskom konaní, aj čo do jeho materiálnej správnosti. Môže teda skúmať, či sú tu dôvody na zastavenie uvedené v § 57 Exekučného poriadku, či sú tu nedostatky uvedené v § 40 písm. a) alebo b) Zákona o rozhodcovskom konaní, alebo či rozhodcovský rozsudok zaväzuje účastníka rozhodcovského konania na plnenie, ktoré je objektívne nemožné, právom nedovolené alebo odporuje dobrým mravom. Toto ustanovenie ( § 45 Zákona o rozhodcovskom konaní) potom treba považovať za to zákonné zmocnenie, ktoré umožňuje exekučnému súdu jeho skúmanie. Odvolací súd poukazuje aj na tú skutočnosť, že rozhodcovský súd je napriek výsledku svojej činnosti v podobe rozhodcovského rozsudku súkromnoprávny orgán a rozhodcovské konanie je súkromnoprávnym konaním. Je preto nezlučiteľné s povahou právneho štátu, aby boli súkromnoprávne orgány mocensky postavené plnohodnotne na roveň orgánom disponujúcim verejnou mocou. Odvolací súd pre úplnosť poukazuje na úplné znenie rozhodcovskej doložky, podľa ktorej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Uvedeným dodatkom oprávnený vylúčil možnosť (spotrebiteľa) domáhať sa práva na všeobecnom súde občana v prípade, ak „pred podaním žaloby na všeobecnom súde bola podaná žaloba na rozhodcovský súd“. Záverom, a na odvolaciu námietku oprávneného, že s poukazom na obsah dôvodovej správy nie je neplatná celá rozhodcovská doložka, odvolací súd poukazuje na znenie ustanovenia § 53 ods. 5 Občianskeho zákonníka, podľa ktorého neprijateľné podmienky upravené v spotrebiteľských zmluvách sú neplatné. Ak sa žiada v súdenej veci viesť exekúcia na základe rozhodnutia vydaného subjektom ( rozhodcom, rozhodcovským súdom), ktorý si odvodil právomoc rozhodnúť od neplatnej zmluvnej podmienky, v danom prípade tak absentuje spôsobilý exekučný titul v zmysle ust. § 41 Exekučného poriadku. S poukazom na uvedené odvolací súd napadnuté uznesenie okresného súdu potvrdil ako vecne správne. O trovách odvolacieho konania odvolací súd rozhodol s poukazom na ust. § 142 ods. 1 OSP. Oprávnenému náhradu trov odvolacieho konania odvolací súd nepriznal, pretože v odvolacom konaní nebol úspešný. O náhrade trov odvolacieho konania povinného odvolací súd nerozhodoval, nakoľko povinný si právo na ich náhradu neuplatnil ( § 151 ods. 1 veta prvá OSP) O veci rozhodol senát odvolacieho súdu pomerom hlasov 3 : 0. Poučenie: Proti tomuto uzneseniu odvolanie nie je prípustné.</w:t>
      </w:r>
    </w:p>
    <w:p/>
    <w:p>
      <w:r>
        <w:t>Zdroj: KAUZIS.SK – https://www.kauzis.sk/judikatura/r/ECLI:SK:KSBB:2012:6809206166.1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