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20Sd/152/2013 z 6. 5. 2014</w:t>
      </w:r>
    </w:p>
    <w:p>
      <w:r>
        <w:t>Rozsudok Krajského súdu Banská Bystrica z 6. mája 2014, sp. zn. 20Sd/152/2013, ECLI:SK:KSBB:2014:6013201575.2</w:t>
      </w:r>
    </w:p>
    <w:p>
      <w:r>
        <w:t>Súd: Krajský súd Banská Bystrica</w:t>
      </w:r>
    </w:p>
    <w:p>
      <w:r>
        <w:t>Spisová značka: 20Sd/152/2013</w:t>
      </w:r>
    </w:p>
    <w:p>
      <w:r>
        <w:t>ECLI: ECLI:SK:KSBB:2014:6013201575.2</w:t>
      </w:r>
    </w:p>
    <w:p>
      <w:r>
        <w:t>Dátum vydania: 6. 5. 2014</w:t>
      </w:r>
    </w:p>
    <w:p>
      <w:r>
        <w:t>Forma: Rozsudok</w:t>
      </w:r>
    </w:p>
    <w:p>
      <w:r>
        <w:t>Oblasť práva: Správne právo</w:t>
      </w:r>
    </w:p>
    <w:p>
      <w:pPr>
        <w:pStyle w:val="Heading2"/>
      </w:pPr>
      <w:r>
        <w:t>Text rozhodnutia</w:t>
      </w:r>
    </w:p>
    <w:p>
      <w:r>
        <w:t>Súd: Krajský súd Banská Bystrica Spisová značka: 20Sd/152/2013 Identifikačné číslo súdneho spisu: 6013201575 Dátum vydania rozhodnutia: 07. 05. 2014 Meno a priezvisko sudcu, VSÚ: JUDr. Jarmila Badíková ECLI: ECLI:SK:KSBB:2014:6013201575.2 ROZSUDOK V MENE SLOVENSKEJ REPUBLIKY Krajský súd v Banskej Bystrici v konaní samosudkyňou JUDr. Jarmilou Badíkovou v právnej veci navrhovateľky M. Y., nar. XX. D. XXXX, bytom A. W. XXX, XXX XX S. D. L. proti odporkyni Sociálna poisťovňa, ústredie, Ul. 29. augusta č. 8, 813 63 Bratislava, o preskúmanie rozhodnutia o invalidnom dôchodku takto r o z h o d o l : Rozhodnutie odporkyne č. XXX XXX XXXX X zo dňa 20. septembra 2013 potvrdzuje. Navrhovateľke nepriznáva právo na náhradu trov konania. o d ô v o d n e n i e : Odporkyňa rozhodnutím č. XXX XXX XXXX X z 20. septembra 2013 podľa § 112 ods. 4 zák. č. 461/2003 Z.z. o sociálnom poistení zamietla žiadosť navrhovateľky o zvýšenie sumy invalidného dôchodku. Odporkyňa v odôvodnení rozhodnutia okrem iného uviedla, že podľa posudku Sociálnej poisťovne, pobočky Lučenec zo dňa 28. augusta 2013 miera poklesu schopnosti vykonávať zárobkovú činnosť je u navrhovateľky 45 %. Navrhovateľka podala proti tomuto rozhodnutiu v zákonom stanovenej lehote návrh na preskúmanie z dôvodu nesúhlasu so stanovenou mierou poklesu schopnosti vykonávať zárobkovú činnosť a žiadala o opätovné posúdenie zdravotného stavu. Odporkyňa vo veci podala písomné stanovisko zo dňa 7. januára 2014, v ktorom uviedla právne a skutkové dôvody, pre ktoré žiadala napadnuté rozhodnutie potvrdiť ako vecne správne. Krajský súd preskúmal napadnuté rozhodnutie na pojednávaní dňa 4. februára 2014 v prítomnosti účastníkov a pojednávanie odročil za účelom opätovného posúdenia zdravotného stavu navrhovateľky v prítomnosti prísediaceho lekára neurológa. Navrhovateľka na pojednávaní trvala na dôvodoch uvedených v opravnom prostriedku a uviedla, že posúdenie zdravotného stavu posudkovými lekármi nekorešponduje s odbornými lekárskymi nálezmi. Navrhovateľka prostredníctvom svojho zástupcu predložila súdu ďalšie lekárske nálezy ako dôkazy o jej zhoršujúcom sa zdravotnom stave. Odporkyňa žiadala napadnuté rozhodnutie zo dňa 20. septembra 2013 potvrdiť ako vecne správne. Poukázala na posudky posudkových lekárov, jednak na pobočke, ako aj na posudok posudkovej lekárky ústredia v Banskej Bystrici zo dňa 11. decembra 2013, ktorá na základe opravného prostriedku navrhovateľky opätovne posúdila jej zdravotný stav so záverom, že je invalidná, lebo jej miera poklesu schopnosti vykonávať zárobkovú činnosť je 45 %. Poukázala na časť posudku označenú ako celkový posudok, kde sú uvedené podrobné argumenty posudkovej lekárky pri posudzovaní zdravotného stavu navrhovateľky. Súčasne poukázala na písomné stanovisko Sociálnej poisťovne zo dňa 7. januára 2014, kde sú uvedené právne a skutkové dôvody, pre ktoré žiadala napadnuté rozhodnutie potvrdiť. Krajský súd preskúmal napadnuté rozhodnutie aj postup, ktorý predchádzal jeho vydaniu opätovne na pojednávaní dňa 7. mája 2014 v zmysle § 250l O.s.p., oboznámil sa s pripojenými listinnými dôkazmi, vypočul odporkyňu, vec preskúmal v neprítomnosti navrhovateľky a dospel k záveru, že opravnému prostriedku navrhovateľky nie je možné vyhovieť. Súd ospravedlnil neprítomnosť navrhovateľky sa na pojednávaní a pri rozhodovaní vo veci prihliadol na dôvody uvedené v opravnom prostriedku. Odporkyňa na pojednávaní žiadala napadnuté rozhodnutie zo dňa 20. septembra 2013 potvrdiť ako vecne správne. Poukázala na posudky posudkových lekárov na pobočke, na posudok posudkového lekára ústredia, ako aj na doplňujúci posudok posudkovej lekárky ústredia zo dňa 18. marca 2014, ktorá opätovne posúdila zdravotný stav navrhovateľky na základe dožiadania krajského súdu, a to v prítomnosti odborného lekára neurológa so záverom, že je invalidná so 45 % mierou poklesu schopnosti vykonávať zárobkovú činnosť. Podľa § 71 ods. 1 zák. č. 461/2003 Z.z. o sociálnom poistení poistenec je invalidný, ak pre dlhodobo nepriaznivý zdravotný stav má pokles schopnosti vykonávať zárobkovú činnosť o viac ako 40 % v porovnaní so zdravou fyzickou osobou. Podľa odseku 2 citovaného ustanovenia dlhodobo nepriaznivý zdravotný stav je taký zdravotný stav, ktorý spôsobuje pokles schopnosti vykonávať zárobkovú činnosť a ktorý má podľa poznatkov lekárskej vedy trvať dlhšie ako jeden rok. Podľa odseku 6 citovaného ustanovenia miera poklesu schopnosti vykonávať zárobkovú činnosť v percentách sa určuje podľa druhu zdravotného postihnutia, ktoré je rozhodujúcou príčinou dlhodobo nepriaznivého zdravotného stavu, a so zreteľom na závažnosť ostatných zdravotných postihnutí. Podľa odseku 7 citovaného ustanovenia jednotlivé percentuálne miery poklesu schopnosti vykonávať zárobkovú činnosť sa nesčítavajú. Percentuálna miera poklesu zárobkovej činnosti podľa druhu zdravotného poistenia orgánov a systémov je uvedená v prílohe č. 4 k zák. č. 461/2003 Z.z. Posúdenie dlhodobosti nepriaznivého zdravotného stavu a jeho následkov na pracovnú schopnosť občana vyžaduje odborné lekárske vedomosti a vo veciach sociálneho poistenia aj pre účely súdneho konania ju vykonávajú posudkoví lekári. Podľa ust. § 153 ods. 5 zák. č. 461/2003 Z.z. lekársku posudkovú činnosť dôchodkového poistenia vykonáva posudkový lekár sociálneho poistenia príslušnej pobočky a posudkový lekár sociálneho poistenia ústredia Sociálnej poisťovne. Na základe opravného prostriedku navrhovateľky a na základe kritérií určených zákonom č. 461/2003 Z.z. o sociálnom poistení posúdil zdravotný stav navrhovateľky opätovne posudkový lekár Sociálnej poisťovne - ústredie so sídlom v Banskej Bystrici v posudku zo dňa 11. decembra 2013 so záverom, že navrhovateľka je invalidná, lebo jej miera poklesu schopnosti vykonávať zárobkovú činnosť je naďalej 45 %. Posudkový lekár ako rozhodujúce zdravotné postihnutie uviedol choroby podporného a pohybového aparátu - kapitola XV., dorzopatiu a spondylopatiu - oddiel E, - stavy po úraze chrbtice - položka 4, často recidivujúce prejavy nervového a svalového dráždenia a podstatným obmedzením výkonnosti organizmu - písmeno b/ - 45 %. Posudkový lekár v celkovom posudku uviedol, že u navrhovateľky bol dôvodom uznania invalidity (v r. 2008) so stanovením miery poklesu schopnosti vykonávať zárobkovú činnosť na úrovni 45 %, ktorá zodpovedá recidivujúcim prejavom nervového a svalového dráždenia s podstatne obmedzenou výkonnosťou organizmu na podklade kombinovaných zmien v oblasti chrbtice, a to poúrazových aj degeneratívnych. Morfologické zmeny boli v roku 2008 verifikované MR vyšetrením Od uvedeného obdobia je intermitentne vyšetrená na neurologickej ambulancii bez preukázaného zhoršenia zdravotného stavu. už pri predchádzajúcich hodnoteniach zdravotného stavu boli posudzované aj prejavy močovej inkontinencie, a to tiež kombinovaného pôvodu pri opakovaných infekciách močových ciest a možnej aj zníženej citlivosti v oblasti perianogenitálnej, toto ale nebolo objektivizované prípadnými doplňujúcimi vyšetreniami (vyš. cystoskopiou, EMG, profilometriou) a uvedený záver sa opiera predovšetkým o subjektívne udávané ťažkosti. Sonografické vyšetrenie močového traktu v máji 2013 nepreukázalo žiadne patologické zmeny v postmikčného rezidua (divertikuloza močového mechúra, zmeny v oblasti trigona močového mechúra). V rámci kompletného prešetrenia mala vykonané vyšetrenie srdca, a to klinicky, ECHOKG aj Holterovým monitorovaním - bez zistenia poruchy funkcie, rýchlejšia činnosť srdca je kontrolovaná. V marci 2012 mala tiež potvrdenú osteopéniu, ktorú pri uvedenom klimaktériu hodnotil za fyziologickú v rámci postmenopauzálneho syndrómu. V porovnaní s vykonanou kontrolnou lekárskou prehliadkou dňa 16. januára 2013 nie je preukázaná podstatná zmena v zdravotnom stave, ktorá by odôvodňovala vyššie percento miery poklesu schopnosti vykonávať zárobkovú činnosť. Posudkový lekár v pracovnej rekomandácii uviedol, že navrhovateľka môže vykonávať prácu len v prostredí bez dvíhania a nosenia ťažkých bremien, ľahšie robotnícke práce, napr. v chránenej dielni. Týmto posudkom boli potvrdené závery posudku posudkového lekára Sociálnej poisťovne, pobočky Lučenec zo dňa 28. augusta 2013, ktorý bol podkladom pre vydanie napadnutého rozhodnutia. Na základe dožiadania súdu bol zdravotný stav navrhovateľky opätovne posúdený posudkovým lekárom Sociálnej poisťovne - ústredia so sídlom v Banskej Bystrici v prítomnosti prísediaceho odborníka z odboru neurológia v posudku zo dňa 18. marca 2014 so záverom, že navrhovateľka je invalidná so 45 % mierou poklesu schopnosti vykonávať zárobkovú činnosť. Posudzujúci lekári v posudku uviedli, že zdravotný stav prehodnocujú na základe predloženej kompletnej zdravotnej dokumentácie a vlastného neurologického vyšetrenia. V predloženom MR náleze sú známky kompresívnej fraktúry tela stavca Th 12 (s poklesom hornej hrany, s redukciou výšky tela v prednej tretine o polovicu, zadná hrana neznížená). Miechový kanál je nezúžený a conus medularis je primerane konfigurovaný. Tieto uvedené zmeny nie sú takého charakteru a rozsahu, ktoré by podmieňovali ťažké sfinkterové poruchy a klinicky nie sú preukázané svalové atrofie a parézy. Dominuje subj. udávaná porucha algickej citlivosti, ktorá svojou distribúciou nie je typická pre prítomný nález na dolnej hrudnej a driekovej chrbtici. Vzhľadom na uvádzaný nález je stanovená miera poklesu schopnosti vykonávať zárobkovú činnosť primeraná. Ohľadom ostatných somatických ochorení nepredložila nový nález, jedine s odstupom niekoľkých rokov absolvovala psychiatrické vyšetrenie so záverom: senzitívna neurolabilná osobnosť, opakovane dekompenzovaná v afektívnej oblasti a práve aj táto skutočnosť modifikuje prežívanie somatických ťažkostí. V porovnaní s predchádzajúcimi hodnoteniami zdravotného stavu nie je preukázaná podstatná zmena, ktorá by odôvodňovala vyššie percento miery poklesu schopnosti vykonávať zárobkovú činnosť. Podľa § 132 dôkazy súd hodnotí podľa svojej úvahy, a to každý dôkaz jednotlivo a všetky dôkazy v ich vzájomnej súvislosti; pritom starostlivo prihliada na všetko, čo vyšlo za konania najavo, včítane toho, čo uviedli účastníci. Krajský súd po preskúmaní napadnutého rozhodnutia zistil, že je vecne správne a spĺňa kritériá stanovené zákonom. Krajský súd posúdil aj posudky posudkových lekárov v zmysle citovaného ustanovenia a mal preukázané, že posudky boli vypracované po náležitom lekárskom vyšetrení, po zvážení všetkých okolností namietaných navrhovateľkou a že závery posudkov vychádzajú zo súčasného zdravotného stavu navrhovateľky a z poznatkov súčasnej medicíny. Krajský súd porovnal závery posudkov so závermi odborných lekárov a zistil, že posudky sú objektívne, komplexné, presvedčivé a akceptoval ich závery. Súd porovnal posudky posudkových lekárov s odbornými nálezmi špecialistov a zistil, že tieto navzájom korelujú a zhodne konštatujú určený stupeň invalidity. Pre komplexné posúdenie veci súd považuje za potrebné zdôrazniť, že posudkoví lekári pri posudzovaní zdravotného stavu postupujú okrem zák. č. 461/2006 Z.z. o sociálnom poistení aj podľa Prílohy č. 4 k tomuto zákonu, ktorá je rozdelená do príslušných kapitol podľa ochorení jednotlivých orgánov. V týchto kapitolách je podľa druhu zdravotného postihnutia uvedená aj miera poklesu schopnosti vykonávať zárobkovú činnosť v percentách. Posudkoví lekári v posudkoch podrobne zdôvodnili stanovenú mieru poklesu. V tejto súvislosti súd uvádza, že v zmysle zákona o sociálnom poistení sa miera poklesu posudzuje len na základe rozhodujúceho zdravotného postihnutia tzn. jednej diagnózy s prihliadnutím na závažnosť aj ostatných ochorení, ale jednotlivé percentá miery poklesu schopnosti vykonávať zárobkovú činnosť sa nesčítavajú. Vzhľadom na závery posudkov ohľadne zdravotného postihnutia navrhovateľky a na skutočnosť, že posudky podali orgány na to určené zákonom, súd dospel k záveru, že zistený skutkový stav u navrhovateľky spĺňa požiadavky pre priznanie invalidity určenej v napadnutom rozhodnutí, a preto napadnuté rozhodnutie odporkyne potvrdil ako vecne správne. Navrhovateľka nepredložila súdu dôkazy, ktoré by spochybnili závery posudkových lekárov a správnosť napadnutého rozhodnutia. Súd ďalej uvádza, že v prípade zhoršenia zdravotného stavu navrhovateľky na základe nových lekárskych nálezov navrhovateľky môže požiadať príslušnú pobočku Sociálnej poisťovne o opätovné posúdenie zdravotného stavu za účelom zvýšenia miery poklesu schopnosti vykonávať zárobkovú činnosť. Súd tiež považuje za potrebné uviesť, že pri preskúmavaní napadnutého rozhodnutia z hľadiska jeho zákonnosti a vecnej správnosti je rozhodujúci zdravotný stav v čase vydania rozhodnutia. Súd náhradu trov konania posúdil podľa § 250l ods. 2 v spojitosti s § 250k ods. 1 O.s.p., navrhovateľka v konaní nemala úspech, a preto jej súd nepriznal právo na náhradu trov konania. Poučenie: Proti tomuto rozhodnutiu je prípustné odvolanie do 15 dní odo dňa jeho doručenia, písomne vo dvoch vyhotoveniach, prostredníctvom konajúceho súdu na Najvyšší súd SR v Bratislave. Odvolanie je možné podať len z dôvodov uvedených v ust. § 205 ods. 2 O.s.p. V odvolaní sa má popri všeobecných náležitostiach (§ 42 ods. 3 O.s.p.) uviesť, proti ktorému rozhodnutiu smeruje, v akom roz- sahu sa napáda, v čom sa toto rozhodnutie alebo postup súdu považuje za nesprávny a čoho sa odvolateľ domáha.</w:t>
      </w:r>
    </w:p>
    <w:p/>
    <w:p>
      <w:r>
        <w:t>Zdroj: KAUZIS.SK – https://www.kauzis.sk/judikatura/r/ECLI:SK:KSBB:2014:6013201575.2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