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27Sp/56/2013 z 18. 3. 2014</w:t>
      </w:r>
    </w:p>
    <w:p>
      <w:r>
        <w:t>Rozhodnutie Krajského súdu Banská Bystrica z 18. marca 2014, sp. zn. 27Sp/56/2013, ECLI:SK:KSBB:2014:6013201617.2</w:t>
      </w:r>
    </w:p>
    <w:p>
      <w:r>
        <w:t>Súd: Krajský súd Banská Bystrica</w:t>
      </w:r>
    </w:p>
    <w:p>
      <w:r>
        <w:t>Spisová značka: 27Sp/56/2013</w:t>
      </w:r>
    </w:p>
    <w:p>
      <w:r>
        <w:t>ECLI: ECLI:SK:KSBB:2014:6013201617.2</w:t>
      </w:r>
    </w:p>
    <w:p>
      <w:r>
        <w:t>Dátum vydania: 18. 3. 2014</w:t>
      </w:r>
    </w:p>
    <w:p>
      <w:r>
        <w:t>Forma: Rozhodnutie</w:t>
      </w:r>
    </w:p>
    <w:p>
      <w:r>
        <w:t>Oblasť práva: Správne právo</w:t>
      </w:r>
    </w:p>
    <w:p>
      <w:pPr>
        <w:pStyle w:val="Heading2"/>
      </w:pPr>
      <w:r>
        <w:t>Text rozhodnutia</w:t>
      </w:r>
    </w:p>
    <w:p>
      <w:r>
        <w:t>Súd: Krajský súd Banská Bystrica Spisová značka: 27Sp/56/2013 Identifikačné číslo súdneho spisu: 6013201617 Dátum vydania rozhodnutia: 19. 03. 2014 Meno a priezvisko sudcu, VSÚ: JUDr. Alena Antalová ECLI: ECLI:SK:KSBB:2014:6013201617.2 Rozhodnutie Krajský súd v Banskej Bystrici v konaní pred samosudkyňou JUDr. Alenou Antalovou v právnej veci navrhovateľa: POHOTOVOSŤ s.r.o., Pribinova 25, 811 09 Bratislava, IČO: 35 807 598 proti odporcovi: Okresný úrad Poltár, Železničná 5, 987 01 Poltár za účasti: P. A., nar. XX.XX.XXXX, bytom XXX XX O. I. č. XX o preskúmanie zákonnosti rozhodnutia Správy katastra Poltár sp. zn. V 560/13 zo dňa 22.08.2013 takto r o z h o d o l : Rozhodnutie Správy katastra Poltár č. V 560/13 zo dňa 22.082.2013 z r u š u j e podľa § 250j ods. 2 písm. c/ a d/ O.s.p. a vec vracia odporcovi na ďalšie konanie. o d ô v o d n e n i e : Navrhovateľ - Pohotovosť s.r.o. Bratislava sa návrhom, ktorým je opravný prostriedok proti rozhodnutiu správneho orgánu, domáhal preskúmania zákonnosti rozhodnutia Správy katastra Poltár (ďalej aj „správny orgán“ alebo „odporca“) č. V 560/13 zo dňa 22.08.2013. Predmetným rozhodnutím správny orgán zamietol návrh na vklad záložného práva na základe zmluvy o zriadení záložného práva č. XXX/ XXXX-ŠTE zo dňa 16.07.2013 uzatvorenej medzi záložným veriteľom Pohotovosť s.r.o. Bratislava a záložcom P. A., O. I. v zastúpení ProHelp - združenie občianskoprávnej pomoci, Bratislava, predmetom ktorej sú nehnuteľnosti zapísané na LV č. XX k.ú. O. I., okr. X. s poukazom na § 31 ods. 1, 3 zák. č. 162/1995 Z.z. o katastri nehnuteľností a o zápise vlastníckych a iných práv k nehnuteľnostiam v znení neskorších predpisov (ďalej len „Katastrálny zákon“) s odôvodnením, že predložené listiny nie sú vkladuschopné. Svoje rozhodnutie odôvodnil odporca tým, že v záložnej zmluve na strane záložcu vystupuje X. F., predseda združenia ProHelp ako splnomocnený zástupca záložcu P. A., pričom z fotokópie dohody o plnomocenstve zo dňa 20.06.2011 je zrejmé, že jej predtlač obsahuje údaje o záložnom veriteľovi Pohotovosť s.r.o. a združenie ProHelp ako splnomocnencovi záložcu, ktorá skutočnosť sa javí ako skutočnosť majúca vplyv na obhajobu záujmov splnomocniteľa zo strany splnomocnenca, pretože záložný veriteľ svojím spôsobom určil zástupcu pre dlžníka. Dochádza k pochybnosti o objektivite zastupovania zo strany splnomocnenca, nakoľko ide o osobu, ktorá je v styku so záložným veriteľom a je teda osobou, ktorá má obhajovať najmä záujmy veriteľa pri uplatňovaní návratnosti úveru v budúcnosti. Vzhľadom na uvedené skutočnosti odporca posúdil záujem zástupcu ako rozpor so záujmom zastúpeného a zastúpenie je podľa neho v tomto prípade neprípustné so zreteľom na § 22 Občianskeho zákonníka (OZ). Pre platnosť dohody o splnomocnení, ktorá je dvojstranným právnym úkonom, sa vyžaduje súlad s § 34 a nasl. OZ, pričom odporca v odôvodnení poukázal na znenie ust. § 39 a § 37 ods. 1 OZ. Na základe uvedeného dospel odporca k záveru, že dohoda o plnej moci nie je riadne uzatvorená, a preto záložnú zmluvu nemohol podpísať splnomocnenec. Odporca poukázal aj na ust. § 40 ods. 1 OZ a na Uznesenie Okresného súdu v Banskej Bystrici č.k. 10C/121/2011 z 26.07.2011 o nariadení predbežného opatrenia pre záložného veriteľa, ako aj na rozhodnutie Krajského súdu v Banskej Bystrici v obdobnej veci, v ktorej bolo rozhodnutie správy katastra potvrdené, pričom tento rozsudok bol potvrdený aj Najvyšším súdom SR pod sp. zn. 10Sžr/136/2012. Proti predmetnému rozhodnutiu správneho orgánu podal v zákonnej lehote navrhovateľ - odvolateľ opravný prostriedok, žiadal napadnuté rozhodnutie zrušiť a vec vrátiť správnemu orgánu na ďalšie konanie, pretože správny orgán nezistil spoľahlivo stav veci, riadne sa neoboznámil s predkladaným návrhom a znením jednotlivých pripojených príloh, následne nesprávne zistil skutkový stav a „plnomocenstvo splnomocniteľa udelené splnomocnencovi v úverovej zmluve“ nesprávne právne posúdil. Odvolateľ poukázal na to, že dohoda o splnomocnení bola uzavretá riadne, v súlade s príslušnými ustanoveniami OZ o zastúpení a spĺňa náležitosti platného právneho úkonu. Záložca sa sám rozhodol zabezpečiť svoj záväzok vyplývajúci zo zmluvy o úvere, a preto udelil združeniu ProHelp plnomocenstvo na uzatvorenie záložnej zmluvy k nehnuteľnostiam. Odvolateľ nesúhlasil s tvrdením správneho orgánu, podľa ktorého navrhovateľ vopred určil osobu, ktorá bude oprávnená za dlžníka konať a dlžník nemal možnosť sa sám rozhodnúť, kto ho bude zastupovať. Odporca podľa odvolateľa nezistil skutočný stav, jeho zistenia vyvodené z vykonaného prešetrenia nie sú presne interpretované a sú skreslené. K otázke rozporu dohody o plnej moci z ust. § 22 ods. 2 OZ odvolateľ uviedol, že takýto rozpor musí reálne existovať, a nestačí len potenciálna možnosť takéhoto rozporu. Dohoda o plnomocenstve bola podľa odvolateľa uzavretá medzi splnomocnencom a splnomocniteľom, veriteľ sa na tomto právnom úkone nepodieľal a správny orgán nepreukázal, že by veriteľ do tohto právneho úkonu zasahoval alebo ovplyvňoval jeho obsah. Správny orgán nepreukázal ani to, že v prípade zástupcu ide o osobu, ktorá je v styku so záložným veriteľom. Z predloženej plnej moci je podľa odvolateľa zrejmé, že dlžník sa rozhodol pre udelenie plnomocenstva sám, zástupca splnomocnenie s dlžníkom osobne prerokoval a poskytol mu potrebné poučenia o právnych úkonoch v ňom uvedených a o právach a povinnostiach, ktoré sa nimi zakladajú. Odvolateľ poukázal na to, že argumentácia predbežným opatrením vydaným Okresným súdom v Banskej Bystrici č.k. 10C/121/2011 zo dňa 26.07.2011, ktorým bolo pre záložného veriteľa nariadené, aby sa zdržal výkonu záložného práva zo zmlúv, ktoré uzavreli splnomocnenci spotrebiteľov uviedol, že uvedený dôvod, ako dôvod na zamietnutie návrhu na vklad neobstojí, pretože v danom prípade ide o zápis záložného práva do katastra nehnuteľností a nie o výkon záložného práva. Navyše predmetné vydané opatrenie nie je meritórnym rozhodnutím a konanie o predbežnom opatrení nie je právoplatne skončené. Naviac predbežné opatrenie bolo vydané na základe úplne iného skutkového stavu, ako je rozoberaný prípad. Odvolateľ poukázal na povinnosti odporcu vyplývajúce z ust. § 46 Správneho poriadku a § 31 ods. 1 Katastrálneho zákona. Odvolateľ ďalej namietal, že odôvodnenie napadnutého rozhodnutia nespĺňa kritériá podľa § 47 ods. 3 Správneho poriadku, keďže v odôvodnení nie sú uvedené skutkové okolnosti, ani právne posúdenie, takže rozhodnutie považoval za nepreskúmateľné pre nedostatok dôvodov. Odporca vo svojom písomnom vyjadrení k odvolaniu zo 16.10.2013 uviedol, že napadnuté rozhodnutie považuje za vecne správne z dôvodov uvedených v predmetnom rozhodnutí a žiadal, aby súd napadnuté rozhodnutie potvrdil. Krajský súd v Banskej Bystrici prejednal vec v neprítomnosti účastníkov konania podľa § 250q ods. 2 O.s.p. v spojení s § 250l ods. 2 O.s.p. a v zmysle § 244 ods. 1 a § 250l ods. 1 O.s.p. preskúmal zákonnosť napadnutého rozhodnutia správneho orgánu, pričom sa oboznámil s obsahom administratívneho spisu, preskúmal pripojený návrh na vklad záložnej zmluvy do katastra nehnuteľností s prílohami, najmä preskúmal pripojenú zmluvu o zriadení záložného práva, dohodu o splnomocnení zo dňa 20.06.2011, resp. 21.06.2011 vzťahujúcu sa k úverovej zmluve č. XXXXXXXXX a dohodu o splnomocnení z 19.08.2011, resp. z 20.08.2011 vzťahujúcu sa k úverovej zmluve č. XXXXXXXXX, ako aj napadnuté rozhodnutie. Podľa § 8 písm. e/ zák. č. 180/2013 Z.z. o organizácii miestnej štátnej správy a o zmene a doplnení niektorých zákonov, ktorý nadobudol účinnosť dňom 01.10.2013, sa zrušili správy katastra, pričom podľa § 9 ods. 4 cit. zákona pôsobnosť správy katastra ustanovená osobitnými predpismi prechádza na okresný úrad. Súd preto v konaní pokračoval s okresným úradom na strane odporcu, ktorý v zmysle § 2 ods. 5 cit. zákona má spôsobilosť byť účastníkom súdneho konania a samostatne konať pred súdom v rozsahu svojej pôsobnosti. Súd po preskúmaní napadnutého rozhodnutia a postupu správneho orgánu podľa § 250l a nasl. O.s.p. dospel k záveru, že odvolanie je dôvodné. Z administratívneho spisu vyplýva, že navrhovateľ podal dňa 05.08.2013 návrh na vklad záložného práva do katastra nehnuteľností podľa Zmluvy o zriadení záložného práva č. XXX/XXXX-ŠTE zo dňa 16.07.2013. Zmluva o zriadení záložného práva bola uzavretá medzi záložným veriteľom Pohotovosť s.r.o. Bratislava a záložcom P. A., O. I., v zastúpení ProHelp - združenie občianskoprávnej pomoci, Bratislava. Predmetom zálohu boli nehnuteľnosti vo vlastníctve záložcu zapísané na LV č. XX k. ú. O. I., okr. X.. Podľa čl. II záložnej zmluvy záložné právo malo byť zriadené na zabezpečenie pohľadávok záložného veriteľa voči záložcovi, ktoré vznikli a vzniknú na základe Zmluvy o úvere č. XXXXXXXXX zo dňa 20.06.2011, ako aj Zmluvy o úvere č. XXXXXXXXX zo dňa 19.08.2011. Predmetné úverové zmluvy neboli pripojené k návrhu na vklad, ani netvoria súčasť správneho spisu. Z návrhu na vklad zo dňa 16.07.2013 súd zistil, že jeho prílohami bola záložná zmluva, kolky, oznámenie o zamýšľanom návrhu na vklad do katastra nehnuteľností a overená fotokópia dohody o splnomocnení. Z dohody o splnomocnení uzavretej medzi P. A. a ProHelp - združenie občianskoprávnej pomoci, Bratislava podpísanej splnomocniteľkou dňa 20.06.2011 v X. súd zistil, že „ďalšia účastníčka za účelom naplnenia a hájenia jej záujmov ako splnomocniteľky a na jej žiadosť o bezplatné zastupovanie pri uskutočnení právnych úkonov uvedených v tejto dohode vykonávanými v súvislosti so zmluvou o úvere so spoločnosťou Pohotovosť s.r.o. č. XXXXXXXXX po osobnom prerokovaní a poučení o právnych úkonoch v dohode uvedených a o právach a povinnostiach, ktoré sa nimi zakladajú, udelila ako splnomocniteľka združeniu ProHelp plnomocenstvo na konanie vo všetkých veciach vyplývajúcich z uskutočnenia právnych úkonov vymienených v tejto dohode vrátane právneho posúdenia týmito úkonmi založených práv a povinností a v tomto rozsahu aj vo veciach rokovania so spoločnosťou Pohotovosť s.r.o., ako poskytovateľom úveru“.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plnomocenstvo na uzatvorenie záložnej zmluvy podľa § 552 OZ v platnom znení v mene splnomocniteľa k nehnuteľnostiam, ktoré v čase uzatvorenia záložnej zmluvy sú v splnomocniteľovom vlastníctve alebo spoluvlastníctve a ktoré budú špecifikované v priloženom liste vlastníctva ako formy zabezpečenia splnenia splnomocniteľovho záväzku zo zmluvy o úvere.“ V texte splnomocniteľ vyhlasuje, že „sa sám rozhodol pre zabezpečenie svojho záväzku, čo je v súlade s jeho záujmami, nakoľko sa jedná o splnenie jeho zmluvných povinností, ktorých splnenie je zabezpečené prostredníctvom zmluvných sankcií.“ Dohoda o splnomocnení bola zo strany splnomocnenca podpísaná dňa 21.06.2011 v Bratislave. Z uvedeného vyplýva, že splnomocnenec nebol dňa 20.06.2011 osobne prítomný v Poltári pri podpise návrhu na uzavretie dohody o splnomocnení dlžníčkou a nie je teda zrejmé, kto predložil dlžníčke tlačivo predmetnej dohody k podpisu a či tomu tak bolo na jej žiadosť po osobnom prerokovaní a poučení (ako to uvádza odvolateľ vo svojom odvolaní). Z obsahu administratívneho spisu nie je zrejmá ani skutočnosť, kto odoslal „vybranému“ zástupcovi tlačivo dohody o splnomocnení podpísané dlžníčkou. Obdobne z dohody o splnomocnení uzavretej medzi P. A. a ProHelp - združenie občianskoprávnej pomoci, Bratislava podpísanej splnomocniteľkou dňa 19.08.2011 v X. súd zistil, že „ďalšia účastníčka za účelom naplnenia a hájenia jej záujmov ako splnomocniteľky a na jej žiadosť o bezplatné zastupovanie pri uskutočnení právnych úkonov uvedených v tejto dohode vykonávanými v súvislosti so zmluvou o úvere so spoločnosťou Pohotovosť s.r.o. č. XXXXXXXXX po osobnom prerokovaní a poučení o právnych úkonoch v dohode uvedených a o právach a povinnostiach, ktoré sa nimi zakladajú, udelila ako splnomocniteľka združeniu ProHelp plnomocenstvo na konanie vo všetkých veciach vyplývajúcich z uskutočnenia právnych úkonov vymienených v tejto dohode vrátane právneho posúdenia týmito úkonmi založených práv a povinností a v tomto rozsahu aj vo veciach rokovania so spoločnosťou Pohotovosť s.r.o., ako poskytovateľom úveru“.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plnomocenstvo na uzatvorenie záložnej zmluvy podľa § 552 OZ v platnom znení v mene splnomocniteľa k nehnuteľnostiam, ktoré v čase uzatvorenia záložnej zmluvy sú v splnomocniteľovom vlastníctve alebo spoluvlastníctve a ktoré budú špecifikované v priloženom liste vlastníctva ako formy zabezpečenia splnenia splnomocniteľovho záväzku zo zmluvy o úvere.“ V texte splnomocniteľ vyhlasuje, že „sa sám rozhodol pre zabezpečenie svojho záväzku, čo je v súlade s jeho záujmami, nakoľko sa jedná o splnenie jeho zmluvných povinností, ktorých splnenie je zabezpečené prostredníctvom zmluvných sankcií.“ Dohoda o splnomocnení bola zo strany splnomocnenca podpísaná dňa 20.08.2011 v Bratislave. Z uvedeného vyplýva, že splnomocnenec nebol dňa 19.08.2011 osobne prítomný v X. pri podpise návrhu na uzavretie dohody o splnomocnení dlžníčkou a nie je teda zrejmé, kto predložil dlžníčke tlačivo predmetnej dohody k podpisu a či tomu tak bolo na jej žiadosť po osobnom prerokovaní a poučení (ako to uvádza odvolateľ vo svojom odvolaní). Z obsahu administratívneho spisu nie je zrejmá ani skutočnosť, kto odoslal „vybranému“ zástupcovi tlačivo dohody o splnomocnení podpísané dlžníčkou. Podľa § 244 ods. 1 O.s.p. v správnom súdnictve preskúmavajú súdy na základe žalôb alebo opravných prostriedkov zákonnosť rozhodnutí a postupov orgánov verejnej správy. Podľa tretej hlavy 5. časti O.s.p. sa postupuje v prípadoch, v ktorých zákon zveruje súdu rozhodovanie o opravných prostriedkoch proti neprávoplatným rozhodnutiam správnych orgánov. Podľa § 250q ods. 2 O.s.p. o opravnom prostriedku rozhodne súd rozsudkom, ktorým preskúmané rozhodnutie buď potvrdí, alebo ho zruší a vráti na ďalšie konanie. Ust. § 250j ods. 5 platí obdobne. Podľa § 28 ods. 1, 2, 3 Katastrálneho zákona práva k nehnuteľnostiam zo zmlúv uvedené v § 1 ods. 1 sa zapisujú do katastra vkladom, ak tento zákon neustanovuje inak. (2) Práva k nehnuteľnostiam uvedené v § 1 ods. 1 vznikajú, menia sa alebo zanikajú vkladom do katastra, ak tento zákon neustanovuje inak. (3) Právne účinky vkladu vznikajú na základe právoplatného rozhodnutia okresného úradu o jeho povolení.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 5 Katastrálneho zákona v katastrálnom konaní sa postupuje podľa všeobecných predpisov o správnom konaní, ak tento zákon alebo iný zákon neustanovuje inak. Podľa § 3 ods. 1, 2, 4, 5 Správneho poriadku správne orgány postupujú v konaní v súlade so zákonmi a inými právnymi predpismi. Sú povinné chrániť záujmy štátu a spoločnosti, práva a záujmy fyzických osôb a právnických osôb a dôsledne vyžadovať plnenie ich povinností.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(5)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47 ods. 1, 2 a 3 Správneho poriadku rozhodnutie musí byť v súlade so zákonmi a ostatnými právnymi predpismi, musí ho vydať orgán na to príslušný, musí vychádzať zo spoľahlivo zisteného stavu veci a musí obsahovať predpísané náležitosti. (2)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Preskúmaním napadnutého rozhodnutia v medziach podaného odvolania dospel súd k záveru, že napadnuté rozhodnutie neobsahuje vyššie uvedené náležitosti uvedené v § 47 ods. 2 Správneho poriadku (zák. č. 71/1967 Zb. o správnom konaní). Nepreskúmateľnosť správneho rozhodnutia môže byť o.i. spôsobená nedostatkom dôvodov. Túto skutočnosť namietal odvolateľ v podanom odvolaní. Rozhodnutie nedostatkom dôvodov trpí vtedy, keď v odôvodnení rozhodnutia chýbajú skutkové zistenia, na ktorých je založené rozhodnutie, alebo neobsahuje správnu úvahu, ktorou sa správny orgán spravoval pri hodnotení vykonaných dôkazov. Rovnako vtedy, keď skutkové závery, ku ktorým dospel, nevyplývajú z obsahu listín, ktoré tvoria správy spis. V predmetnom prípade správny orgán v odôvodnení neuviedol, z ktorých skutkových zistení vyvodil skutkové závery. V odôvodnení napadnutého rozhodnutia správny orgán uviedol, že v predmetnom prípade došlo k porušeniu § 22 ods. 2 OZ, nakoľko záujmy zástupcu sú v rozpore so záujmami zastúpeného. Z odôvodnenia rozhodnutia však nie je zrejmé, ktoré skutočnosti boli podkladom pre takýto záver, keďže chýbajú skutkové zistenia, ako aj správna úvaha, na základe ktorej k takémuto záveru dospel. V odôvodnení napadnutého rozhodnutia chýbajú skutkové zistenia, z ktorých správny orgán dospel k záveru, že splnomocniteľ splnomocnenca nepozná a poukazuje na to, že právny úkon (v tomto prípade plná moc) musí obsahovať náležitosti stanovené v § 34 a nasl. OZ, vrátane § 37 ods. 1 a § 40 ods. 1 OZ, rozhodnutie neobsahuje úvahu, na základe ktorej by bolo zrejmé, ako odporca použil (aplikoval) predmetné ustanovenia právneho predpisu, na ktoré v odôvodnení rozhodnutia poukázal. Z odôvodnenia napadnutého rozhodnutia nie je ani zrejmé, či správny orgán predmetnú dohodu o plnej moci (konkrétne dohodu o splnomocnení zo dňa 20.06.2011) považuje za neplatnú a z akého dôvodu. Odôvodnenie napadnutého rozhodnutia vôbec neobsahuje skutkové zistenia týkajúce sa ďalšej dohody o splnomocnení, ktorá tvorí obsah správneho spisu a je zahrnutá v čl. II záložnej zmluvy - dohoda o plnej moci z 20.08.2011. Z uvedeného vyplýva, že predmetná dohoda buď nebola predmetom posúdenia správneho orgánu, napriek tomu, že bola ako listinný dôkaz predložená ako príloha k návrhu na vklad a resp. správny orgán opomenul túto dohodu a jej právne vyhodnotenie uviesť do odôvodnenia napadnutého rozhodnutia. Odôvodnenie predmetného rozhodnutia neobsahuje ani skutkové zistenia, ani správnu úvahu, z ktorej správny orgán vyvodil záver, že záložná zmluva nie je spôsobilá na vklad do katastra nehnuteľností a napadnuté rozhodnutie neobsahuje záver o tom, či predmetná záložná zmluva je alebo nie je platná. Takéto odôvodnenie nespĺňa náležitosti riadneho odôvodnenia tak, ako to vyžaduje ust. § 47 ods. 3 Správneho poriadku. V dôsledku uvedeného takéto odôvodnenie je nepreskúmateľné pre nedostatok dôvodov. Bude úlohou správneho orgánu, aby v ďalšom konaní opätovne posúdil predložené dohody o splnomocnení (tak dohodu o splnomocnení zo dňa 20.08.2011, ako aj dohodu o splnomocnení z 21.06.2011), ako aj záložnú zmluvu. Správny orgán pri postupe podľa § 31 Katastrálneho zákona skúma o. i. aj to, či zmluva, ktorá je podkladom na vklad práva do katastra nehnuteľností, bola podpísaná osobou k tomu oprávnenou. Zastúpenie na základe plnomocenstva vyžaduje, aby zastúpený a zástupca uzatvorili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uzatvorenej medzi zastúpeným a zástupcom žiadne právne účinky. Prejav vôle môže byť právnym úkonom len vtedy, ak ide o úkon smerujúci k vzniku, zmene alebo zániku práv alebo povinností. Návrhom na uzavretie zmluvy môže byť len taký prejav vôle, ktorý je adresovaný druhej zmluvnej strane. Podľa § 45 OZ prejav vôle pôsobí voči neprítomnej osobe až do okamihu, keď jej dôjde. Na vážnosť prejavu vôle, ktorým je návrh zmluvy urobený v neprítomnosti druhej strany nepostačuje písomná forma. V takomto prípade je nevyhnutné, aby konajúci takto písomne prejavenú vôľu skutočne druhej strane aj adresoval t.j., aby takto písomne prejavenú vôľu splnomocnencovi odoslal, resp. urobil úkony, ktoré sú nevyhnutné k tomu, aby mohla byť takto prejavená vôľa odoslaná a doručená, či už poverením inej osoby, alebo podaním na pošte, alebo osobným doručením druhej strane. Z predložených dohôd o splnomocnení vyplýva, že dlžníčkou boli podpísané v Poltári dňa 20.06.2011 (dohoda o splnomocnení týkajúca sa úverovej zmluvy č. XXXXXXXXX), resp. 19.08.2011 (dohoda o splnomocnení týkajúca sa úverovej zmluvy č. XXXXXXXXX), avšak splnomocnenec tieto dohody podpísal až nasledujúci deň, t.j. 21.06.2011 (dohoda o splnomocnení týkajúca sa úverovej zmluvy č. XXXXXXXXX), resp. 20.08.2011 (dohoda o splnomocnení týkajúca sa úverovej zmluvy č. XXXXXXXXX) a to v Bratislave. Z uvedeného vyplýva, že splnomocnenec nebol dňa 20.06.2011, resp. 19.08.2011 prítomný pri podpise dohôd o splnomocnení splnomocniteľkou v X.. Z uvedených listín nie je zrejmé, či dlžníčka disponovala ďalšími kópiami dohôd o plnomocenstve, resp. či urobila úkony potrebné na odoslanie, t.j. adresovanie návrhu dohôd o splnomocnení adresovaných druhej zmluvnej strane, ani to, či splnomocnenec prijal návrh zmlúv ešte v čase, keď bola dlžníčka svojimi návrhmi viazaná, nie je zrejmé, kedy boli návrhy doručené dlžníčkou a ani to, či prijatie návrhov splnomocnenec doručil dlžníčke. Nie je zrejmá ani skutočnosť, či jeho prijatie návrhov dohôd o splnomocnení nadobudli účinnosť v zmysle § 43c OZ. Pokiaľ odvolateľ v odvolaní uviedol, že dôvodom na zamietnutie návrhu na vklad záložného práva do katastra nehnuteľností bola aj existencia predbežného opatrenia Okresného súdu v Banskej Bystrici č.k. 10C/121/2011 zo dňa 26.07.2011, súd uvádza, že odporca v odôvodnení len poukázal na existenciu predmetného opatrenia, pričom vo vzťahu k vydanému predbežnému opatreniu nevyvodil žiadne právne závery. Z takto nedostatočného odôvodnenia napadnutého rozhodnutia preto nie je možné vyvodiť záver, že uvedená skutočnosť bola dôvodom na zamietnutie návrhu, keďže úvaha, akou sa správny orgán vo vzťahu k predmetnému predbežnému opatreniu spravoval v odôvodnení napadnutého rozhodnutia, absentuje. Rovnako, pokiaľ odporca v odôvodnení napadnutého rozhodnutia uviedol, že prihliadol na skutočnosť, že v obdobnej veci vedenej u Správy katastra Žiar nad Hronom pod č. V 113/13 Krajský súd v Banskej Bystrici rozhodnutím sp. zn. 24Sp/14/2012, ktoré bolo potvrdené rozhodnutím Najvyššieho súdu č. 10Sžr/136/2012, potvrdil rozhodnutie správy katastra o zamietnutí návrhu na vklad ako vecne správne, súd uvádza, že takto formulovaný odkaz na iné rozhodnutia „v obdobnej veci“ nepostačuje. Z odôvodnenia napadnutého rozhodnutia totiž nevyplýva, či preskúmavaná vec je skutkovo a právne totožná, keďže z odôvodnenia napadnutého rozhodnutia nevyplývajú skutkové zistenia správneho orgánu vo vzťahu k preskúmavanému prípadu, odporca zistený skutkový stav nevyhodnotil, neposudzoval dohody o plnej moci vo vzťahu k úverovým zmluvám, tieto navyše ani nemal v čase rozhodovania k dispozícii, ani skutkový stav nevyhodnotil vo vzťahu k ust. § 52 a nasl. OZ a neuviedol žiadne skutkové zistenia vyplývajúce z predložených listinných dôkazov, ktoré by osvedčovali okolnosti, za ktorých boli uzavreté úverové zmluvy, dohody o splnomocnení a záložná zmluva. Bez predloženia konkrétnych úverových zmlúv, s ktorými vecne súvisia tak dohody o splnomocnení a v konečnom dôsledku aj predložený návrh na vklad záložného práva, nemohol správny orgán vyhodnotiť skutkový a právny stav v takom rozsahu, aby mohol v odôvodnení napadnutého rozhodnutia bez ďalšieho konštatovať, že sa jedná o obdobný prípad, ako bol riešený v konaniach, ktorých výsledkom bolo rozhodnutie Krajského súdu v Banskej Bystrici č.k. 24Sp/14/2012 a rozhodnutie Najvyššieho súdu SR č.k. 10Sžr/136/2012. O návrhu na vklad bolo rozhodnuté evidentne obdobným spôsobom, ako v ďalších konaniach, kde bol podaný obdobný návrh na vklad záložného práva k nehnuteľnostiam. Súd si je vedomý, že aj odporca rozhoduje o množstve obdobných návrhoch, a preto otázku právneho vyhodnotenia považuje za vyriešenú vzhľadom na už konštantnú judikatúru súdov. Rovnako súd nespochybňuje právo a povinnosť správneho orgánu v obdobných veciach rozhodovať tak, aby nevznikali neodôvodnené rozdiely (§ 3 Správneho poriadku). Na druhej strane však musí trvať na splnení povinností správneho orgánu zabezpečiť si pre rozhodnutie všetky relevantné podklady a na základe v konaní preukázaných konkrétnych skutočností zákonom stanoveným spôsobom odôvodniť myšlienkovú úvahu, ktorou v danej konkrétnej veci dospel k relevantnému rozhodnutiu. Z nedostatočného zistenia skutkového stavu potom vyplynulo aj nedostatočné konkrétne odôvodnenie napadnutého rozhodnutia, a tieto skutočnosti boli dôvodom na zrušenie napadnutého rozhodnutia postupom v zmysle § 250l a nasl. O.s.p. v spojení s § 250j ods. 2 písm. c/ a d/ O.s.p. a vrátenie veci správnemu orgánu na ďalšie konanie. Bude úlohou správneho orgánu, aby vec znovu posúdil v intenciách ust. § 31 Katastrálneho zákona tým, že svoje rozhodnutie riadne odôvodní tak, ako to vyžaduje § 47 Správneho poriadku. Je povinnosťou správneho orgánu uviesť, ktoré skutočnosti má za zistené a z akých dôkazov vychádzal, ako aj to, ktoré právne predpisy na svoje rozhodnutie aplikoval a akými úvahami sa pritom spravoval. Ďalej je potrebné, aby správny orgán z predložených listín posúdil, či vôľa prejavená splnomocniteľkou v dohodách o splnomocnení dohodnúť sa s občianskym združením ProHelp na zastupovaní pri uzatvorení záložnej zmluvy bola vážna v zmysle § 37 OZ, či bola prejavená voči druhej strane v súlade s § 43a OZ a či vôbec, resp. za akých okolností došlo k uzatvoreniu takýchto dohôd o splnomocnení, a to všetko vzhľadom na obsah predložených listín. Súčasne si správny orgán zadováži predmetné zmluvy o úvere najmä vo vzťahu ich prípadného posúdenia v súvislosti s predloženými dohodami o splnomocnení a záložnou zmluvou v intenciách ust. § 52 a nasl. OZ, ako aj vzhľadom na ustálenú rozhodovaciu činnosťou súdov v obdobných veciach (napr. Rozsudok NS SR č. 10Sžr/136/2012). Procesne úspešnému navrhovateľovi v zmysle § 2 ods. 4 zák. č. 71/1992 Zb. nebola uložená povinnosť zaplatiť súdny poplatok. Poučenie: Proti rozhodnutiu súdu, ktorým zruší rozhodnutie správneho orgánu je prípustné odvolanie len z dôvodov uvedených v § 250j ods. 2 písm. a/ a b/ O.s.p. (§ 250s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https://www.kauzis.sk/judikatura/r/ECLI:SK:KSBB:2014:6013201617.2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