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21Sd/391/2013 z 19. 8. 2014</w:t>
      </w:r>
    </w:p>
    <w:p>
      <w:r>
        <w:t>Uznesenie Krajského súdu Banská Bystrica z 19. augusta 2014, sp. zn. 21Sd/391/2013, ECLI:SK:KSBB:2014:6013201633.3</w:t>
      </w:r>
    </w:p>
    <w:p>
      <w:r>
        <w:t>Súd: Krajský súd Banská Bystrica</w:t>
      </w:r>
    </w:p>
    <w:p>
      <w:r>
        <w:t>Spisová značka: 21Sd/391/2013</w:t>
      </w:r>
    </w:p>
    <w:p>
      <w:r>
        <w:t>ECLI: ECLI:SK:KSBB:2014:6013201633.3</w:t>
      </w:r>
    </w:p>
    <w:p>
      <w:r>
        <w:t>Dátum vydania: 19. 8. 2014</w:t>
      </w:r>
    </w:p>
    <w:p>
      <w:r>
        <w:t>Forma: Uznesenie</w:t>
      </w:r>
    </w:p>
    <w:p>
      <w:r>
        <w:t>Oblasť práva: Správne právo</w:t>
      </w:r>
    </w:p>
    <w:p>
      <w:pPr>
        <w:pStyle w:val="Heading2"/>
      </w:pPr>
      <w:r>
        <w:t>Text rozhodnutia</w:t>
      </w:r>
    </w:p>
    <w:p>
      <w:r>
        <w:t>Súd: Krajský súd Banská Bystrica Spisová značka: 21Sd/391/2013 Identifikačné číslo súdneho spisu: 6013201633 Dátum vydania rozhodnutia: 20. 08. 2014 Meno a priezvisko sudcu, VSÚ: JUDr. Jarmila Badíková ECLI: ECLI:SK:KSBB:2014:6013201633.3 Uznesenie Krajský súd v Banskej Bystrici v právnej veci navrhovateľa B. Z., nar. XX. I. XXXX, bytom B. X, Z., zastúpený JUDr. Rudolf Guniš, advokátom, N. XX, XXX XX Z., proti odporkyni Sociálna poisťovňa, ul. 29. augusta č. 8, 813 63 Bratislava o preskúmanie rozhodnutia o invalidnom dôchodku takto r o z h o d o l : Konanie vo veci rozhodnutia odporkyne č. XXX XXX XXXX X zo dňa 18. septembra 2013 z a s t a v u j e. Žiaden z účastníkov nemá právo na náhradu trov konania. o d ô v o d n e n i e : Odporkyňa rozhodnutím č. XXX XXX XXXX X z 18.09.2013 podľa § 70 a § 82 zákona č. 461/2003 Z. z. o sociálnom poistení a § 21, § 174 zákona č. 100/1988 Zb. o sociálnom zabezpečení priznala navrhovateľovi invalidný dôchodok od 12.08.2013 v sume 151,20 Eur mesačne. Navrhovateľ podal voči uvedenému rozhodnutiu opravný prostriedok s odôvodnením, že nebol riadne preskúmaný zdravotný stav. Navrhovateľ na pojednávaní dňa 20.08.2014 oznámil súdu, že berie opravný prostriedok späť, pretože od vydania rozhodnutia uplynul pomerne dlhý čas a vzhľadom na zmenený zdravotný stav a nové lekárske nálezy požiada o opätovné posúdenie jeho zdravotného stavu. Odporkyňa na pojednávaní súhlasila so späťvzatím opravného prostriedku a so zastavením konania. Podľa § 250l ods. 2 OSP pokiaľ v tejto hlave nie je ustanovené inak, použije sa primerane ustanovenie druhej hlavy s výnimkou § 250a. Podľa § 250h ods. 2 OSP až do rozhodnutia súdu môže žalobca vziať žalobu späť; ak žalovanému medzitým vznikli trovy konania, súd rozhodne o ich náhrade. Podľa § 250d ods. 3 OSP súd uznesením konanie zastaví, okrem iných dôvodov aj vtedy ak žaloba bola vzatá späť /§ 250h ods. 2/. Vzhľadom na späťvzatie opravného prostriedku, ktorý je návrhom na začatie konania podľa § 250m ods. 1 OSP súd na pojednávaní dňa 20.08.2013 v súlade s citovanými ustanoveniami konanie zastavil. Súd o náhrade trov konania rozhodol podľa § 250l ods. 2, § 246c a § 146 ods. 1 písm. c/ OSP, podľa ktorého žiaden z účastníkov nemá právo na náhradu trov konania podľa jeho výsledku, ak konanie bolo zastavené. Poučenie: Proti tomuto rozhodnutiu je prípustné odvolanie do 15 dní odo dňa jeho doručenia, písomne v dvoch vyhotoveniach prostredníctvom konajúceho súdu na NS SR. Odvolanie je možné podať len z dôvodov uvedených v ustanovenia § 205 ods. 2 OSP.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https://www.kauzis.sk/judikatura/r/ECLI:SK:KSBB:2014:6013201633.3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