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26Sd/166/2013 z 17. 9. 2014</w:t>
      </w:r>
    </w:p>
    <w:p>
      <w:r>
        <w:t>Rozsudok Krajského súdu Banská Bystrica z 17. septembra 2014, sp. zn. 26Sd/166/2013, ECLI:SK:KSBB:2014:6013201643.2</w:t>
      </w:r>
    </w:p>
    <w:p>
      <w:r>
        <w:t>Súd: Krajský súd Banská Bystrica</w:t>
      </w:r>
    </w:p>
    <w:p>
      <w:r>
        <w:t>Spisová značka: 26Sd/166/2013</w:t>
      </w:r>
    </w:p>
    <w:p>
      <w:r>
        <w:t>ECLI: ECLI:SK:KSBB:2014:6013201643.2</w:t>
      </w:r>
    </w:p>
    <w:p>
      <w:r>
        <w:t>Dátum vydania: 17. 9. 2014</w:t>
      </w:r>
    </w:p>
    <w:p>
      <w:r>
        <w:t>Forma: Rozsudok</w:t>
      </w:r>
    </w:p>
    <w:p>
      <w:r>
        <w:t>Oblasť práva: Správne právo</w:t>
      </w:r>
    </w:p>
    <w:p>
      <w:pPr>
        <w:pStyle w:val="Heading2"/>
      </w:pPr>
      <w:r>
        <w:t>Text rozhodnutia</w:t>
      </w:r>
    </w:p>
    <w:p>
      <w:r>
        <w:t>Súd: Krajský súd Banská Bystrica Spisová značka: 26Sd/166/2013 Identifikačné číslo súdneho spisu: 6013201643 Dátum vydania rozhodnutia: 18. 09. 2014 Meno a priezvisko sudcu, VSÚ: Mgr. Ivana Datlová ECLI: ECLI:SK:KSBB:2014:6013201643.2 ROZSUDOK V MENE SLOVENSKEJ REPUBLIKY Krajský súd v Banskej Bystrici samosudkyňou Mgr. Ivanou Datlovou v právnej veci navrhovateľa B. B., nar. XX. W. XXXX, bytom T. Z.. XXX/X R., proti odporkyni Sociálnej poisťovni - ústrediu so sídlom v Bratislave Ul. 29. augusta č. 8, o preskúmanie zákonnosti postupu a rozhodnutia odporkyne č. XXX XXX XXXX X z 13. júna 2013 o priznaní invalidného dôchodku takto r o z h o d o l : Rozhodnutie odporkyne č. XXX XXX XXXX X zo 16. decembra 2013 potvrdzuje. Navrhovateľke právo na náhradu trov konania nepriznáva. o d ô v o d n e n i e : Napadnutým rozhodnutím odporkyňa priznala navrhovateľovi s poukazom na ust. § 70 ods. 1, § 82 a 293ce zákona č. 461/2003 Z.z. invalidný dôchodok od 5.júna 2013 vo výške 123,70 € mesačne. V odôvodnení rozhodnutia uviedla, že navrhovateľ bol posudkovým lekárom sociálneho poistenia s počiatkom od 5.júna 2013 uznaný za invalidného s 50 % poklesom jeho pracovnej schopnosti a okrem vzniku invalidity splnil aj ďalšie zákonom predpokladané podmienky pre možnosť priznania invalidného dôchodku tým, že pred vznikom invalidity získal potrebných 15 rokov dôchodkového poistenia a zároveň mu nebol priznaný predčasný starobný dôchodok ani nesplnil podmienky nároku na starobný dôchodok. Pri určení sumy dôchodkovej dávky vychádzala odporkyňa z priemerného osobného mzdového bodu vo výške 0,6195, určeného z rozhodujúceho obdobia rokov 1988 - 2012. Konštatovala, že ku dňu vzniku nároku na invalidný dôchodok navrhovateľ získal 5 563 dní dôchodkového poistenia a za obdobie od vzniku nároku na invalidný dôchodok do dovŕšenia dôchodkového veku mu pripočítala obdobie dôchodkového poistenia v rozsahu 8 301 dní, preto pri výpočte sumy starobného dôchodku vychádzala z celkového obdobia dôchodkového poistenia v rozsahu 13 864 dní, tj. 37,986 rokov obdobia dôchodkového poistenia. Vychádzala z aktuálnej dôchodkovej hodnoty platnej v čase vzniku nároku navrhovateľa na invalidný dôchodok, tj. v roku 2013 v hodnote 10,0098 € a sumu invalidného dôchodku určila ako súčin priemerného osobného mzdového bodu, obdobia dôchodkového poistenia spolu s pripočítaným obdobím, aktuálnej dôchodkovej hodnoty a percentuálneho poklesu schopnosti navrhovateľa vykonávať zárobkovú činnosť. Vo vzťahu k vzniku invalidity navrhovateľa poukázala na obsah lekárskej správy posudkového lekára z 5.júna 2013, ktorá bola prílohou napadnutého rozhodnutia. Navrhovateľ sa voči rozhodnutiu odporkyne odvolal a namietal percentuálne zhodnotenie jeho zníženej pracovnej schopnosti. Poukázal na to, že Úrad práce, sociálnych vecí a rodiny vo Zvolene ho uznal za občana s ťažkým zdravotným postihnutím so 60 % funkčnou poruchou. Poukázal na to, že sa jeho zdravotný stav neustále zhoršuje a posudkový lekár nezohľadnil všetky jeho zdravotné ťažkosti. Musí užívať silné lieky proti chronickej bolesti čo má vplyv na jeho koncentráciu a trpí depresiami. Nie je schopný dlhšej chôdze, pohybuje sa len za pomoci 2 francúzskych bariel, v dôsledku čoho sú jeho možnosti pracovného uplatnenia obmedzené. Žiadal, aby bol jeho zdravotný stav opäť posúdený a bola prehodnotená výška priznaného invalidného dôchodku. Poukázal na to, že z odborných psychiatrických nálezov vyplýva, že pre svoje duševné ťažkosti nie je schopný zaradiť sa do pracovného procesu. Na pojednávaní pred krajským súdom zotrval na podanom odvolaní i jeho dôvodoch. Uviedol, že pretrváva liečba jeho duševných aj neurologických ťažkostí, podstupuje infúznu liečbu. Predložil neurologické a psychiatrické nálezy a prepúšťaciu správu z psychiatrickej hospitalizácie, ktoré posudkovým lekárom neboli zohľadnené. Odporkyňa navrhla napadnuté rozhodnutie potvrdiť ako zákonné a vecne správne s poukazom na to, že ani po opakovanom posúdení zdravotných ťažkostí navrhovateľa na základe ním predložených ďalších odborných lekárskych nálezov nedošlo k zmene vysloveného posudkového záveru, ktorý bol náležite zdôvodnený. Pokles jeho pracovnej schopnosti bol naďalej stanovený na úrovni 50 %. Krajský súd preskúmal napadnuté rozhodnutie odporkyne i konanie, ktoré mu predchádzalo v súlade s ust. § 250l ods. 1 O.s.p., vypočul účastníkov, oboznámil sa s ich písomnými podaniami, s obsahom administratívneho spisu, najmä so žiadosťou navrhovateľa o priznanie invalidného dôchodku, s lekárskymi správami posudkových lekárov pobočky i ústredia Sociálnej poisťovne, so zdravotnou dokumentáciou navrhovateľa, s lekárskou správou posudkového lekára ústredia Sociálnej poisťovne z 23.mája 2014, ktorá bola vypracovaná na dožiadanie krajského súdu za účelom posudkového vyhodnotenia dodatočne predložených odborných lekárskych nálezov, týkajúcich sa zdravotného stavu navrhovateľa a dospel k presvedčeniu, že napadnuté rozhodnutie bolo vydané v súlade so zákonom, preto ho podľa § 250q ods. 2 O.s.p ako vecne správne potvrdil. Z ust. § 70 ods. 1 zákona č. 461/2003 Z.z. o sociálnom poistení vyplýva, že nárok na invalidný dôchodok je podmienený predovšetkým invaliditou poistenca, teda tým, že poistenec má pre dlhodobo nepriaznivý zdravotný stav zníženú pracovnú schopnosť v porovnaní so zdravou fyzickou osobou o viac ako o 40%.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 71 ods. 1, 6,7, 8 cit. zákona). Podľa prílohy č. 4 k zákonu o sociálnom poistení, kapitoly XV., odd. E, pol. 4, písm. b) možno pokles pracovnej schopnosti poistenca pre stav po operácii chrbtice a medzistavcových platničiek, pre stav po úraze chrbtice s často recidivujúcimi prejavmi nervového a svalového dráždenia, so slabosťou svalového korzetu chrbta a podstatným obmedzením celkovej výkonnosti organizmu vyjadriť v rozpätí 35 - 45 %. Pre zhodnotenie miery zníženej pracovnej schopnosti poistenca pri ochoreniach podporného a pohybového aparátu je rozhodujúce funkčné postihnutie a vplyv ochorenia na ostatné systémy a orgány. Samotné röntgenologicky zistené degeneratívne zmeny ani skutočnosť, či na chrbtici bola vykonaná operácia, prípadne súvislosť s úrazom, nie sú rozhodujúce. Preskúmaním veci krajský súd zistil, že navrhovateľ požiadal odporkyňu o priznanie invalidného dôchodku od 5.júna 2013 žiadosťou z toho istého dňa. Za účelom rozhodnutia o nej posudzoval jeho zdravotný stav posudkový lekár pobočky Sociálnej poisťovne so sídlom vo Zvolene. V posudku z 5.júna 2013 vychádzal okrem vlastného klinického vyšetrenia navrhovateľa z prepúšťacej správy z neurochirurgickej a neurologickej hospitalizácie, z neurologických, neurochirurgických, psychiatrických a psychologických vyšetrení z priebehu roka 2012 a 2013. Za rozhodujúce zdravotné postihnutie navrhovateľa označil dorzalgie, poruchy lumbálnych a iných medzistavcových platničiek s radikulopatiou so zaradením pod kapitolu XV., odd. E, pol. 4, písm. b) v rámci prílohy č. 4 k zákonu o sociálnom poistení a pokles jeho pracovnej schopnosti pre toto ochorenie vyjadril na hornej hranici možného percentuálneho rozpätia, 45 %. Uvedené percento navýšil o ďalších 5 %, pre ďalšie zdravotné ťažkosti a to depresiu a organický psychosyndróm na celkovú 50 % mieru jeho zníženej pracovnej schopnosti. V posudku uviedol, že 39-ročný navrhovateľ je v liečbe neurológa pre bolesti driekovej chrbtice s vyžarovaním do dolných končatín, prevažne do pravej dolnej končatiny po zadnej strane stehna až po prsty. Pre zhoršovanie stavu bola indikovaná operačná liečba, ktorá bola realizovaná vo februári 2012. Po operácii bola odbornými nálezmi konštatovaná reziduálna frustná paréza peroneálne s taktilnou hypestézou v dermatóme L5-S1 vpravo, pozitívne napínacie manévre, tibiofibulárna paréza pravej dolnej končatiny, bez sfinkterických ťažkostí. Okrem uvedeného je navrhovateľ sledovaný aj psychiatrom pre prejavy závislosti, ochorenie je t.č. v remisii, aktuálne dominuje depresívna porucha ťažšej formy, chronifikovaná, vrátane organicity. Konštatoval, že navrhovateľ sa môže uplatniť na trhu práce v prostredí bez nadmernej fyzickej námahy, bez dlhodobej chôdze a státia. Svoje posudkové stanovisko nezmenil ani po podaní opravného prostriedku a uvedené posúdenie zdravotného stavu navrhovateľa sa stalo podkladom pre vydanie napadnutého rozhodnutia. Pretože navrhovateľovi nebolo na pobočke Sociálnej poisťovne vyhovené v zmysle uznania vyššej miery zníženej pracovnej schopnosti posudzoval jeho zdravotný stav aj posudkový lekár ústredia Sociálnej poisťovne, pracovisko v Banskej Bystrici. V posudku z 21.októbra 2013 vychádzal posudkový lekár popri vlastnom klinickom vyšetrení navrhovateľa z totožných odborných lekárskych nálezov ako prvoposudzovateľ i z doplnených nálezov z neurologickej hospitalizácie, z hospitalizácie na oddelení pre dlhodobo chorých a z doplnených psychiatrických nálezov a z vyšetrenia na ambulancii bolesti z priebehu roka 2013. Dospel k rovnakému posudkovému záveru ako prvoposudzovateľ vo všetkých jeho častiach. V posudku uviedol, že u navrhovateľa je pre stanovenie poklesu jeho schopnosti vykonávať zárobkovú činnosť rozhodujúce postihnutie chrbtice v driekovej oblasti, prejavujúce sa poruchou statiky a dynamiky. Po vykonanej operácii chrbtice bol opakovane hospitalizovaný na neurologickom oddelení za účelom vykonania kontroly a zobrazovacích vyšetrení. Popísaný bol stacionárny obraz diskopatie s postoperačnými zmenami s možným kontaktom na koreň S1 vpravo, s incipientnými degeneratívnymi zmenami. Klinicky je pri uvádzaných výrazných bolestiach navrhovateľa preukázané koreňové dráždenie pod obrazom zníženej citlivosti v koreni L5 s poruchou rozvíjania sa chrbtice, s akrálne oslabenou motorikou ľahšieho stupňa, najmä vpravo. Morfologické zmeny na chrbtici ani funkčné klinické nálezy nevysvetľujú závažnosť navrhovateľom uvádzaných subjektívnych ťažkostí, najmä pokiaľ ide o nemožnosť samostatnej chôdze, pretože svalstvo na dolných končatinách má symetrické, dobre tonizované obojstranne. Uvedenému stavu pri preukázaných častých, recidivujúcich prejavoch nervového aj svalového dráždenia s podstatným obmedzením celkovej výkonnosti organizmu zodpovedá 45 % pokles jeho pracovnej schopnosti. Percentuálne zvýšenie (5 %) zodpovedá dĺžke a liečbe psychických ťažkostí navrhovateľa. Od februára 2013 je psychiatrickými nálezmi konštatovaná úprava stavu, bez využitia prípadnej hospitalizácie. V čase posudzovania duševné ochorenie navrhovateľa nenapĺňalo kritériá dlhodobo nepriaznivého zdravotného stavu bez možnosti ovplyvnenia komplexnou liečbou. Svoje posudkové stanovisko nezmenil ani po dodatočnom posudkovom vyhodnotení ďalších odborných lekárskych nálezov predložených navrhovateľom v posudku z 23.mája 2014. Konštatoval, že odborné nálezy svedčili o somatických a psychických ťažkostiach navrhovateľa, zo somatických sú naďalej v popredí pretrvávajúce bolesti chrbtice bez dokumentovaných závažnejších morfologických zmien s prípadným útlakom okolitých štruktúr, tj. miechového kanála, či nervových koreňov. Tieto nálezy boli v súlade s klinickými vyšetreniami, ktoré v priebehu celého roka 2013 a ani aktuálne nedokumentovali prípadné zhoršenie ani nevysvetľujú navrhovateľom subjektívne udávané ťažkosti. Podľa odborného nálezu z marca 2014 je potrebné šetrenie osového aparátu, čo je stav zodpovedajúci čiastočnej invalidite. Z uvedeného dôvodu percentuálne zhodnotenie zníženej pracovnej schopnosti navrhovateľa pre toto ochorenie nezmenil. Nevzhliadol dôvod ani pre vyššie percentuálne zhodnotenie pridružených zdravotných ťažkostí navrhovateľa, najmä psychických, pretože tieto sú kolísavého charakteru a počas jeho psychiatrickej hospitalizácie bolo konštatované, že pre zhodnotenie jeho pracovného potenciálu nie sú rozhodujúce psychické zmeny ale somatické ochorenia, ochorenie chrbtice. Ťažké psychické zmeny neboli preukázané počas psychiatrickej hospitalizácie psychiatrom ani psychológom. Uviedol, že pri existujúcom rozpore v ambulantných nálezoch psychiatra a počas psychiatrickej hospitalizácie sa oprel o správu z psychiatrickej hospitalizácie, počas ktorej bolo možné kontinuálne sledovanie navrhovateľa. Uviedol, že pri svojich zdravotných ťažkostiach môže vykonávať práce bez nadmernej fyzickej záťaže, bez dlhodobej chôdze a státia napr. v chránenej dielni alebo údržbárske práce. Po oboznámení sa so zdravotnou dokumentáciou navrhovateľa a lekárskymi správami posudkových lekárov pobočky i ústredia Sociálnej poisťovne dospel krajský súd k presvedčeniu, že záver o aktuálnom poklese pracovnej schopnosti navrhovateľa prijali posudkoví lekári na podklade potrebných odborných lekárskych nálezov, ktoré zobrali do úvahy komplexne a bez rozporov z hľadiska konštatovania ich obsahu. Ich posudkové stanoviská boli podrobne, vecne a logicky zdôvodnené v súlade s objektívnymi vyšetreniami preukázanými zdravotnými ťažkosťami navrhovateľa, posudkovými kritériami a v rámci možností daných platnou právnou úpravou. Krajský súd nezistil žiadnu takú skutočnosť, ktorá by závery posudkových lekárov spochybnila, preto si ich osvojil a pri posudzovaní vecnej správnosti napadnutého rozhodnutia z nich vychádzal aj s ohľadom na logicky a presvedčivo odôvodnený záver ohľadom duševných ťažkostí navrhovateľa, pri existujúcich rozporoch v odborných nálezoch ošetrujúceho psychiatra a po vykonanej psychiatrickej hospitalizácii navrhovateľa. V nadväznosti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priznanie invalidného dôchodku posudzoval mieru poklesu jeho schopnosti vykonávať zárobkovú činnosť, pretože podľa platnej právnej úpravy predpokladom vzniku invalidity poistenca je pokles jeho pracovnej schopnosti pod zákonom stanovenú úroveň. Správne vychádzal z posudku posudkového lekára pobočky Sociálnej poisťovne, ktorý bol vo svojom obsahu potvrdený aj posudkovým lekárom ústredia, pretože posudkoví lekári sú podľa § 153 ods. 5 zákona o sociálnom poistení výlučnými kompetentnými subjektami na posudzovanie zdravotného stavu poistencov pre účely ich prípadnej invalidizácie, tj. na zhodnotenie ich zdravotných ťažkostí vo vzťahu k stupňu obmedzenia ich pracovnej schopnosti. Pri objektívne zistených zdravotných ťažkostiach navrhovateľa považoval správne za jeho rozhodujúce zdravotné postihnutie ochorenie podporného a pohybového aparátu, ktoré s ohľadom na vykonané liečebné úkony a zostávajúcu funkčnú poruchu, objektívne zistenú odbornými klinickými aj zobrazovacími vyšetreniami, správne zaradil pod príslušnú položku v rámci prílohy č. 4 k zákonu o sociálnom poistení a pokles jeho pracovnej schopnosti pre toto ochorenie vyjadril na hornej hranici možného percentuálneho rozpätia. Iné zhodnotenie zníženej pracovnej schopnosti navrhovateľa pre toto ochorenie do úvahy neprichádzalo, pretože u navrhovateľa neboli preukázané trvalé prejavy dráždenia nervov, parézy, svalové atrofie ani porucha funkcie zvieračov. Rozsah percentuálneho zhodnotenia zníženej pracovnej schopnosti poistenca pre jeho pridružené zdravotné ťažkosti z maximálne možných 10 % je vo výlučnej kompetencii posudkového lekára, pokiaľ je jeho stanovisko založené na objektívne zistených zdravotných ťažkostiach, ktoré sú podložené príslušnými odbornými nálezmi. Hoci z odborných psychiatrických nálezov ošetrujúceho psychiatra navrhovateľa vyplynulo, že trpí psychickou poruchou s ťažkým narušením osobnosti a so závažným obmedzením výkonnosti organizmu a recidivujúcou depresívnou poruchou opakovane ťažkou epizódou s psychotickými príznakmi a nepriaznivou prognózou, progresiou organicity, zvýšeným suicidálnym rizikom bez schopnosti trvalého pracovného zaradenia, či periodickej zárobkovej činnosti, z výsledku psychiatrickej hospitalizácie z apríla 2014 vyplynulo, že vedomie navrhovateľa je lucídne, auto i alopsychicky je správne orientovaný, so zvýšenou intrapsychickou tenziou. Bolo zistené jeho depresívne prežívanie, s labilnou emotivitou aj afektivitou a zvýšenou iritabilitou. Jeho myslenie je ovládavé, bez bludov, bez suicidálnych ideácií. Bolo konštatované, že strata jeho pracovného potenciálu je dôsledkom somatických ochorení. Psychologickým vyšetrením boli preukázané ukazovatele psychotickej kvality, tj. známky organického poškodenia. Jeho hospitalizácia bola predčasne ukončená na žiadosť navrhovateľa z dôvodu plánovanej reoperácie chrbtice, ktorá však doposiaľ realizovaná nebola, a podľa vyjadrenia navrhovateľa sa o nej len do budúcna uvažuje podľa aktuálnych neurologických nálezov. Vo vyššie uvedených súvislostiach vychádzal posudkový lekár z výsledku psychiatrickej hospitalizácie a tam uvedenej závažnosti duševných ťažkostí navrhovateľa, čo odôvodnil možnosťou dlhodobejšieho, kontinuálneho odborného sledovania navrhovateľa počas vykonanej hospitalizácie oproti ambulantným nálezom psychiatra. Uvedené zhodnotenie považoval krajský súd za logické a presvedčivé. Vyslovený posudkový záver nemohli ovplyvniť ani navrhovateľom predložené ďalšie odborné lekárske nálezy a to psychiatrický z mája 2014, ktorý preukazoval rovnaký diagnostický záver ošetrujúceho psychiatra ako doposiaľ ani neurologický nález zo septembra 2014, ktorým bola konštatovaná pravdepodobnosť neurologickej poruchy močenia u navrhovateľa, pretože uvedené nebolo jednoznačne diagnosticky uzavreté. Z týchto dôvodov nepovažoval krajský súd za potrebné ich dodatočné posudkové vyhodnotenie. Predpokladom vzniku invalidity poistenca je podľa platnej právnej úpravy zníženie jeho pracovnej schopnosti v porovnaní so zdravou fyzickou osobou o viac ako o 40 %. U navrhovateľa bol vznik invalidity konštatovaný s 50 % poklesom jeho pracovnej schopnosti a keďže bolo preukázané, že splnil aj ďalšie zákonné predpoklady pre možnosť priznania dôchodkovej dávky tým, že získal potrebný počet rokov dôchodkového poistenia a zároveň mu nevznikol nárok na starobný dôchodok ani mu nebol priznaný predčasný starobný dôchodok (§ 70 ods. 1, § 72 ods. 1, písm. g), ods. 2 cit. zákona) rozhodla odporkyňa napadnutým rozhodnutím v súlade so zákonom, keď odo dňa vzniku invalidity navrhovateľovi priznala invalidný dôchodok. Jeho výšku, ktorú navrhovateľ v súvislosti s vykázaným obdobím dôchodkového poistenia, prípade so zisteným osobným mzdovým bodom nenamietal, určila správne na základe prvotných podkladov, týkajúcich sa obdobia dôchodkového poistenia navrhovateľa a zárobkov dosiahnutých v rozhodujúcom období. Správne určila rozhodujúce obdobie pre výpočet priemerného osobného mzdového bodu, správne vychádzala z aktuálnej dôchodkovej hodnoty platnej v čase vzniku nároku navrhovateľa na invalidný dôchodok a jeho sumu správne v súlade s ust. § 73 ods. 2 zákona o sociálnom poistení určila ako súčin percentuálneho poklesu schopnosti poistenca vykonávať zárobkovú činnosť, priemerného osobného mzdového bodu, obdobia dôchodkového poistenia získaného ku dňu vzniku nároku na invalidný dôchodok, s pripočítaním obdobia dôchodkového poistenia od vzniku nároku na invalidný dôchodok do dovŕšenia dôchodkového veku a aktuálnej dôchodkovej hodnoty. V podrobnostiach poukazuje krajský súd na konkrétny výpočet priznanej dôchodkovej dávky, ktorý bol obsahom odôvodnenia napadnutého rozhodnutia, pretože bol realizovaný v súlade so zákonom a na základe správne zistených a určených rozhodujúcich činiteľov, tak ako je to vyššie uvedené. Náhradu trov konania krajský súd navrhovateľovi nepriznal, pretože v konaní pred súdom nebol úspešný rozhodujúc podľa § 250k ods. 1 O.s.p. s použitím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https://www.kauzis.sk/judikatura/r/ECLI:SK:KSBB:2014:6013201643.2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