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27Sp/44/2014 z 23. 9. 2014</w:t>
      </w:r>
    </w:p>
    <w:p>
      <w:r>
        <w:t>Rozhodnutie Krajského súdu Banská Bystrica z 23. septembra 2014, sp. zn. 27Sp/44/2014, ECLI:SK:KSBB:2014:6014201131.1</w:t>
      </w:r>
    </w:p>
    <w:p>
      <w:r>
        <w:t>Súd: Krajský súd Banská Bystrica</w:t>
      </w:r>
    </w:p>
    <w:p>
      <w:r>
        <w:t>Spisová značka: 27Sp/44/2014</w:t>
      </w:r>
    </w:p>
    <w:p>
      <w:r>
        <w:t>ECLI: ECLI:SK:KSBB:2014:6014201131.1</w:t>
      </w:r>
    </w:p>
    <w:p>
      <w:r>
        <w:t>Dátum vydania: 23. 9. 2014</w:t>
      </w:r>
    </w:p>
    <w:p>
      <w:r>
        <w:t>Forma: Rozhodnutie</w:t>
      </w:r>
    </w:p>
    <w:p>
      <w:r>
        <w:t>Oblasť práva: Správne právo</w:t>
      </w:r>
    </w:p>
    <w:p>
      <w:pPr>
        <w:pStyle w:val="Heading2"/>
      </w:pPr>
      <w:r>
        <w:t>Text rozhodnutia</w:t>
      </w:r>
    </w:p>
    <w:p>
      <w:r>
        <w:t>Súd: Krajský súd Banská Bystrica Spisová značka: 27Sp/44/2014 Identifikačné číslo súdneho spisu: 6014201131 Dátum vydania rozhodnutia: 24. 09. 2014 Meno a priezvisko sudcu, VSÚ: JUDr. Alena Antalová ECLI: ECLI:SK:KSBB:2014:6014201131.1</w:t>
      </w:r>
    </w:p>
    <w:p>
      <w:r>
        <w:t>Rozhodnutie Krajský súd v Banskej Bystrici v konaní samosudkyňou JUDr. Alenou Antalovou v právnej veci navrhovateľa: POHOTOVOSŤ, s. r. o., Pribinova 25, 811 09 Bratislava, IČO: 35 807 598 proti odporcovi: Okresný úrad Žiar nad Hronom, katastrálny odbor, Ul. SNP 118, 965 01 Žiar nad Hronom za účasti: I. G., rod. K., nar. XX.XX.XXXX, bytom XXX XX G. Y. č. XX o preskúmanie zákonnosti rozhodnutia odporcu č. V-1204/14-10 zo dňa 20.06.2014 takto</w:t>
      </w:r>
    </w:p>
    <w:p>
      <w:r>
        <w:t>r o z h o d o l :</w:t>
      </w:r>
    </w:p>
    <w:p>
      <w:r>
        <w:t>Rozhodnutie odporcu č. V-1204/14-10 zo dňa 20.06.2014 p o t v r d z u j e. Navrhovateľovi náhradu trov konania n e p r i z n á v a. Navrhovateľ je povinný zaplatiť súdny poplatok vo výške 35,- Eur na účet Krajského súdu v Banskej Bystrici v lehote troch dní od právoplatnosti tohto rozhodnutia.</w:t>
      </w:r>
    </w:p>
    <w:p>
      <w:r>
        <w:t>o d ô v o d n e n i e :</w:t>
      </w:r>
    </w:p>
    <w:p>
      <w:r>
        <w:t>Navrhovateľ - Pohotovosť, s. r. o., Bratislava sa návrhom, ktorým je opravný prostriedok proti rozhodnutiu správneho orgánu, domáhal preskúmania zákonnosti rozhodnutia odporcu č. V-1204/14-10 zo dňa 20.06.2014. Predmetným rozhodnutím odporca zamietol návrh na vklad záložného práva do katastra nehnuteľností na základe Zmluvy o zriadení záložného práva č. XXX/XXXX-PTR zo dňa 13.05.2014 uzavretej medzi záložným veriteľom Pohotovosť, s. r. o., Bratislava a záložcom I. Sklenkovou, G. Y. v zastúpení ProHelp - združenie občianskoprávnej pomoci, Bratislava, predmetom ktorej sú nehnuteľnosti zapísané na LV č. XXX, XXX, XXX a XXX nachádzajúce sa v k. ú. S. D., okr. F. T. R. s poukazom na § 31 ods. 3 zák. č. 162/1995 Z. z. o katastri nehnuteľností a o zápise vlastníckych a iných práv k nehnuteľnostiam v znení neskorších predpisov (ďalej len „Katastrálny zákon“). Odporca v odôvodnení napadnutého rozhodnutia uviedol, že preskúmaním predloženej zmluvy a priloženého spisového materiálu k návrhu dospel k záveru, že predložené listiny nie sú vkladuspôsobilé. Poukázal na to, že v časti - generálie zmluvy na strane záložcu vystupuje C. I. - predseda združenia ProHelp ako splnomocnený zástupca záložcu I. G.. Odporca v odôvodnení ďalej uviedol, že podľa úradne overenej fotokópie plnomocenstva uzavretej dňa 13.03.2013 je zrejmé, že jeho predtlač obsahuje údaje o záložnom veriteľovi Pohotovosť s. r. o. a o združení ProHelp ako splnomocnencovi záložcu, a preto táto skutočnosť sa javí ako skutočnosť, ktorá má vplyv na obhajobu záujmov splnomocniteľa zo strany splnomocnenca. K takémuto záveru je podľa odporcu možné dospieť na základe toho, že záložný veriteľ svojím spôsobom určil zástupcu pre dlžníka. Dochádza k pochybnosti o objektivite zastupovania zo strany splnomocnenca, nakoľko ide o osobu, ktorá je v styku so záložným veriteľom a ako vyplýva, je osobou, ktorá má obhajovať najmä záujmy veriteľa pri uplatňovaní návratnosti úveru v budúcnosti. Z textu dohody o splnomocnení a z čl. 2 zmluvy o zriadení záložného práva je zrejmé, že sa dohoda o splnomocnení viaže priamo k zmluve o úvere č. XXXXXXXXX, ktorú uzatvoril účastník - I. G. so spoločnosťou Pohotovosť s. r. o. dňa 13.03.2013. Skutočnosť, že dohoda o splnomocnení bola podpísaná v deň uzatvorenia úverovej zmluvy nasvedčuje tomu, že uzavretie úverovej zmluvy bolo podmienené podpísaním dohody o splnomocnení. Vzhľadom na tieto skutočnosti podľa odporcu dochádza k pochybnosti o objektivite zastupovania zo strany splnomocnenca, nakoľko ide o osobu, ktorá je v styku so záložným veriteľom a ako vyplýva, je osobou, ktorá má obhajovať najmä záujmy veriteľa pri</w:t>
      </w:r>
    </w:p>
    <w:p>
      <w:r>
        <w:t>uplatňovaní návratnosti úveru v budúcnosti. Vzhľadom na uvedené skutočnosti posúdil odporca záujem zástupcu ako rozpor so záujmom zastúpeného a zastúpenie je v tomto prípade podľa neho neprípustné so zreteľom na ust. § 22 ods. 2 Občianskeho zákonníka (OZ), podľa ktorého iného nemôže zastupovať ten, kto sám nie je spôsobilý na právne úkony, o ktoré ide, ani ten, záujmy ktorého sú v rozpore so záujmami zastúpeného. Odporca poukázal na ust. § 22 ods. 1, § 23, § 37 a § 39 OZ a konštatoval, že nakoľko nie sú splnené základné podmienky pre platnosť právneho úkonu, dohodu o splnomocnení nemožno považovať za platný právny úkon.</w:t>
      </w:r>
    </w:p>
    <w:p>
      <w:r>
        <w:t>Proti predmetnému rozhodnutiu odporcu podal v zákonnej lehote navrhovateľ - odvolateľ odvolanie, žiadal napadnuté rozhodnutie zrušiť a vec vrátiť správnemu orgánu na ďalšie konanie, pretože správny orgán nezistil spoľahlivo stav veci, riadne sa neoboznámil s predkladaným návrhom a znením jednotlivých pripojených príloh, následne nesprávne zistil skutkový stav a plnomocenstvo nesprávne právne posúdil. Odvolateľ poukázal na to, že z ust. § 46 Správneho poriadku a ust. § 31 ods. 1 Katastrálneho zákona vyplývajú zákonné povinnosti odporcu o náležitom zistení skutkového stavu a o posúdení platnosti zmluvy, či je úkon urobený v predpísanej forme, či sú prejavy vôle hodnoverné, či sú dostatočne určité a zrozumiteľné a iné ďalšie povinnosti. Dohoda o splnomocnení bola podľa odvolateľa uzavretá riadne a spĺňa náležitosti platného právneho úkonu, ktorými sú slobodná vôľa, vážnosť, určitosť a zrozumiteľnosť. Záložca sa v zmysle riadne uzatvorenej dohody sám rozhodol zabezpečiť svoj záväzok vyplývajúci pre neho z predmetnej zmluvy o úvere, a preto udelil ProHelp - združeniu občianskoprávnej pomoci, Bratislava plnomocenstvo na uzatvorenie záložnej zmluvy. Splnomocnenec je preto oprávnený v jeho mene nakladať s nehnuteľnosťami záložcu. Odvolateľ nesúhlasil s tvrdením odporcu, podľa ktorého navrhovateľ vopred určil osobu, ktorá bude oprávnená za dlžníka konať a dlžník nemal možnosť sám sa rozhodnúť, kto ho bude zastupovať. V danom prípade ide podľa odvolateľa o ničím nepodložené predpoklady odporcu nevychádzajúce z objektívne zisteného skutkového stavu. Odporca podľa odvolateľa nezistil spoľahlivo stav veci, čo má za následok nezákonnosť rozhodnutia. Navyše správna úvaha odporcu uvedená v odôvodnení napadnutého rozhodnutia nespĺňa základné kritériá odôvodnenia rozhodnutia podľa § 47 ods. 3 Správneho poriadku, čo zakladá nepreskúmateľnosť rozhodnutia pre nedostatok dôvodov. Pokiaľ správny orgán vidí neprípustnosť predmetného plnomocenstva v dôvode uvedenom v ust. § 22 ods. 2 OZ, odvolateľ poukázal na to, že nie je dôležitá samotná možnosť rozporu alebo pochybnosti o nestrannosti, rozpor musí reálne existovať. Dohoda o splnomocnení je dvojstranným právnym úkonom, ktorý je uzatvorený bez akejkoľvek účasti veriteľa na ňom nepodieľal.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podľa odvolateľa samostatným právnym úkonom uzavretým medzi dlžníkom a jeho zástupcom, ktorý je úplne nezávislým od veriteľa a jeho zmluvnej dokumentácie. Odvolateľ má za to, že dohoda o splnomocnení ako právny úkon bola urobená slobodne a vážne, určite a zrozumiteľne tak, ako to ustanovuje pre platnosť právneho úkonu zákon.</w:t>
      </w:r>
    </w:p>
    <w:p>
      <w:r>
        <w:t>Odporca vo svojom písomnom vyjadrení k odvolaniu zo dňa 26.08.2014 uviedol, že predmetný návrh bolo potrebné zamietnuť z dôvodu, že neboli splnené podmienky na povolenie vkladu predloženej zmluvy do katastra nehnuteľností. Poukázal na dôvody uvedené v napadnutom rozhodnutí a žiadal, aby jeho rozhodnutie bolo potvrdené.</w:t>
      </w:r>
    </w:p>
    <w:p>
      <w:r>
        <w:t>Krajský súd v Banskej Bystrici prejednal vec v neprítomnosti účastníkov konania podľa § 250q ods. 2 O. s. p., v spojení s § 250l ods. 2 O. s. p. a v zmysle § 244 ods. 1 a § 250l ods. 1 O. s. p. preskúmal zákonnosť napadnutého rozhodnutia správneho orgánu, pričom sa oboznámil s obsahom administratívneho spisu, preskúmal pripojenú zmluvu o zriadení záložného práva, návrh na vklad záložnej zmluvy do katastra nehnuteľností, napadnuté rozhodnutie odporcu a dohodu o splnomocnení.</w:t>
      </w:r>
    </w:p>
    <w:p>
      <w:r>
        <w:t>Súd po preskúmaní napadnutého rozhodnutia a postupu správneho orgánu podľa § 250l a nasl. O. s. p. výlučne z dôvodov uvedených v odvolaní dospel k záveru, že odvolanie nie je dôvodné.</w:t>
      </w:r>
    </w:p>
    <w:p>
      <w:r>
        <w:t>Z administratívneho spisu vyplýva, že navrhovateľ podal dňa 10.06.2014 návrh na vklad záložného práva do katastra nehnuteľností podľa Zmluvy o zriadení záložného práva č. XXX/XXXX-PTR zo dňa 13.05.2014, ktorá bola uzavretá medzi záložným veriteľom Pohotovosť, s. r. o., Bratislava a záložcom I. G. v zastúpení ProHelp - združenie občianskoprávnej pomoci, Bratislava. Predmetom zálohu boli</w:t>
      </w:r>
    </w:p>
    <w:p>
      <w:r>
        <w:t>nehnuteľnosti v spoluvlastnícve záložcu zapísané na LV č. XXX, XXX, XXX a XXX nachádzajúce sa v k. ú. S. D., okr. F. T. R.. Podľa článku II. citovanej záložnej zmluvy záložné právo malo byť zriadené na zabezpečenie pohľadávok záložného veriteľa voči záložcovi, ktoré vznikli a vzniknú na základe Zmluvy o úvere č. XXXXXXXXX zo dňa 13.03.2013. Predmetná zmluva nebola pripojená k návrhu na vklad, ani netvorí súčasť správneho spisu. Z návrhu na vklad zo dňa 13.05.2014 súd zistil, že jeho prílohami boli: záložná zmluva, kolky, oznámenie o zamýšľanom návrhu na vklad do katastra nehnuteľností a overená fotokópia dohody o splnomocnení.</w:t>
      </w:r>
    </w:p>
    <w:p>
      <w:r>
        <w:t>Z obsahu administratívneho spisu súd zistil, že bola uzatvorená dohoda o splnomocnení medzi splnomocniteľkou I. G. a splnomocnencom ProHelp - združenie občianskoprávnej pomoci, Bratislava, pričom názov splnomocnenca je predtlačený na formulári dohody o splnomocnení. Z predmetnej dohody, ktorá bola podpísaná splnomocniteľkou dňa 13.03.2013 v Kremnici vyplýva, že ďalšia účastníčka „za účelom naplnenia a hájenia jej záujmov ako splnomocniteľky a na jej žiadosť o bezplatné zastupovanie pri uskutočnení právnych úkonov uvedených v tejto dohode vykonávanými v súvislosti so Zmluvou o úvere č. XXXXXXXXX uzatvorenou so spoločnosťou Pohotovosť, s. r. o. po prerokovaní a poučení o právnych úkonoch v dohode uvedených a o právach a povinnostiach, ktoré sa nimi zakladajú, udeľuje združeniu ProHelp plnomocenstvo na konanie vo všetkých veciach vyplývajúcich z uskutočnenia právnych úkonov vymienených v tejto dohode, vrátane právneho posúdenia týmito úkonmi založených práv a povinností a v tomto rozsahu aj vo veciach rokovania so spoločnosťou Pohotovosť, s. r. o., ako poskytovateľom úveru“. Z textu dohody o splnomocnení bod 3 vyplýva, že „splnomocniteľ sa sám rozhodol zabezpečiť svoj záväzok zo zmluvy o úvere a z tohto dôvodu sa rozhodol využiť bezplatnú pomoc pri zabezpečení svojho záväzku združením ProHelp. Za týmto účelom uzatvára túto dohodu a udeľuje združeniu plnomocenstvo na uzatvorenie záložnej zmluvy podľa § 552 OZ v platnom znení v mene splnomocniteľa k nehnuteľnostiam, ktoré v čase uzatvorenia záložnej zmluvy sú splnomocniteľovom vlastníctve alebo spoluvlastníctve a ktoré budú bližšie špecifikované v priloženom liste vlastníctva ako formy zabezpečenia splnenia splnomocniteľovho záväzku zo zmluvy o úvere“. V texte splnomocniteľ vyhlasuje, že „sa sám rozhodol pre zabezpečenie svojho záväzku, čo je v súlade s jeho záujmami, nakoľko sa jedná o splnenie jeho zmluvných povinností, ktorých splnenie je zabezpečené prostredníctvom zmluvných sankcií“. Dohoda o splnomocnení bola zo strany splnomocnenca (združenie ProHelp) podpísaná dňa 13.03.2013 v Bratislave. Z uvedeného však vyplýva, že splnomocnenec nebol dňa 13.03.2013 osobne prítomný pri podpise návrhu na uzatvorenie dohody o splnomocnení dlžníčkou (splnomocniteľkou) v Kremnici a nie je teda zrejmé, kto predložil dlžníčke tlačivo predmetnej dohody k podpisu a či tomu tak bolo na jej žiadosť po osobnom prerokovaní a poučení, ako to odvolateľ uvádza vo svojom odvolaní. Z obsahu administratívneho spisu nie je zrejmá ani skutočnosť, kto odoslal „vybranému“ zástupcovi tlačivo dohody o splnomocnení podpísané dlžníčkou. V bode 4. dohody o splnomocnení sú v predtlačených kolónkach ručne dopísané údaje o nehnuteľnostiach vo vlastníctve splnomocniteľky, pričom tieto údaje sú vyplnené evidentne iným druhom písma, ako záhlavie predmetnej dohody. Dohoda o splnomocnení bola zo strany splnomocniteľky podpísaná dňa 13.03.2013 v Kremnici, t. j. v rovnaký deň ako Zmluva o úvere č. XXXXXXXXX, ktorá skutočnosť vyplýva z čl. II predloženej záložnej zmluvy.</w:t>
      </w:r>
    </w:p>
    <w:p>
      <w:r>
        <w:t>Predmetom súdneho prieskumu bolo rozhodnutie odporcu, ktorým zamietol návrh na vklad záložného práva do katastra nehnuteľností s odôvodnením, že nie sú splnené podmienky vkladu podľa § 31 ods. 1 Katastrálneho zákona. Po preskúmaní napadnutého rozhodnutia výlučne z dôvodov uvedených v odvolaní súd dospel k záveru, že odporca vydal zákonné rozhodnutie, ak návrh na vklad podľa predloženej zmluvy o zriadení záložného práva zamietol s odôvodnením, že dohoda o splnomocnení je neplatným právnym úkonom.</w:t>
      </w:r>
    </w:p>
    <w:p>
      <w:r>
        <w:t>Podľa § 4 ods. 1 Katastrálneho zákona práva k nehnuteľnostiam sa do katastra zapisujú vkladom práv k nehnuteľnostiam do katastra (ďalej len "vklad"), záznamom práv k nehnuteľnostiam do katastra (ďalej len "záznam") a poznámkou o právach k nehnuteľnostiam v katastri (ďalej len "poznámka").</w:t>
      </w:r>
    </w:p>
    <w:p>
      <w:r>
        <w:t>Podľa § 5 ods. 1 Katastrálneho zákona vklad je úkon okresného úradu; vkladom vzniká, mení sa alebo zaniká právo k nehnuteľnostiam.</w:t>
      </w:r>
    </w:p>
    <w:p>
      <w:r>
        <w:t>Podľa § 28 ods. 3 Katastrálneho zákona právne účinky vkladu vznikajú na základe právoplatného rozhodnutia okresného úradu o jeho povolení.</w:t>
      </w:r>
    </w:p>
    <w:p>
      <w:r>
        <w:t>Konanie o povolení vkladu sa začína na návrh účastníka konania (§ 30 ods. 2 Katastrálneho zákona), ktorým je účastník právneho úkonu, na základe ktorého má vzniknúť, zmeniť sa alebo zaniknúť právo k nehnuteľnosti (§ 30 ods. 1 Katastrálneho zákona). V zmysle § 30 ods. 4 Katastrálneho zákona sa návrh na vklad podáva písomne a podľa § 5 d citovaného zákona prílohou návrhu na vklad je okrem iných aj dohoda o splnomocnení, ak je účastník konania zastúpený splnomocnencom, pričom podpis splnomocniteľa musí byť osvedčený, ak sa osvedčenie podpisu vyžaduje podľa § 42 ods. 3 citovaného zákona.</w:t>
      </w:r>
    </w:p>
    <w:p>
      <w:r>
        <w:t>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w:t>
      </w:r>
    </w:p>
    <w:p>
      <w:r>
        <w:t>Podľa § 31 ods. 3 Katastrálneho zákona ak sú podmienky na vklad splnené, okresný úrad vklad povolí; inak návrh zamietne.</w:t>
      </w:r>
    </w:p>
    <w:p>
      <w:r>
        <w:t>Po preskúmaní napadnutého rozhodnutia z dôvodov uvedených v odvolaní súd dospel k záveru, že odporca ako príslušný orgán štátnej správy, v kompetencii ktorého je rozhodnúť o zápisoch práv k nehnuteľnostiam do katastra, sa pri vydávaní napadnutého rozhodnutia riadil citovanými ustanoveniami Katastrálneho zákona a postupoval v súlade so zákonom, ak podľa § 31 ods. 3 Katastrálneho zákona návrh na vklad zamietol.</w:t>
      </w:r>
    </w:p>
    <w:p>
      <w:r>
        <w:t>Podľa § 22 ods. 2 OZ zastupovať iného nemôže ten, kto sám nie je spôsobilý na právny úkon, o ktorý ide, ani ten, záujmy ktorého sú v rozpore so záujmami zastúpeného.</w:t>
      </w:r>
    </w:p>
    <w:p>
      <w:r>
        <w:t>Podľa § 37 ods. 1 OZ právny úkon sa musí urobiť slobodne a vážne, určite a zrozumiteľne; inak je neplatný.</w:t>
      </w:r>
    </w:p>
    <w:p>
      <w:r>
        <w:t>Podľa § 39 OZ neplatný je právny úkon, ktorý svojím obsahom alebo účelom odporuje zákonu alebo ho obchádza alebo sa prieči dobrým mravom.</w:t>
      </w:r>
    </w:p>
    <w:p>
      <w:r>
        <w:t>Podľa § 2 O. s. 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w:t>
      </w:r>
    </w:p>
    <w:p>
      <w:r>
        <w:t>Zastúpenie na základe plnomocenstva vyžaduje, aby zastúpený a zástupca uzatvorili dohodu o plnej moci. Dohoda o plnomocenstve je dvojstranný právny úkon medzi splnomocnencom a splnomocniteľom o poverení a prijatí zastupovania a jeho rozsahu. Pre jej platnosť sa vyžaduje súlad ust. § 34 a nasl. OZ. Právny úkon je prejav vôle smerujúci najmä k vzniku, zmene alebo zániku tých práv a povinností, ktoré právne predpisy s takýmto prejavom spájajú. Iba prejavenej vôli v dostupnej vnímateľnej forme možno priznať právnu relevanciu. Konanie subjektu, ktoré tejto definícii nezodpovedá, nemožno považovať za právny úkon. Právny úkon sa musí urobiť slobodne a vážne, určite a zrozumiteľne, inak je neplatný. Ak nie sú splnené základné podmienky (§ 37 OZ), nemôže ísť o platný právny úkon. Následkom neplatnosti právneho úkonu je o. i., že nemá právne účinky, t. j. nemá za následok vznik, zmenu alebo zánik práv alebo povinností. Súd, ako aj iný štátny orgán, musí na absolútnu neplatnosť právneho úkonu prihliadať ex offo. Právny úkon nie je urobený vážne (skutočne), ak konajúci (vôľu prejavujúci) nechcel svojím prejavom vôle vyvolať právne následky, ktoré by inak v dôsledku jeho prejavu nastali. Výsledkom uzavretia dohody o plnomocenstve je splnomocniteľom udelená plná moc splnomocnencovi. Navrhovateľom - odvolateľom predloženú dohodu o splnomocnení, ktorá je vyhotovená vo forme predtlače s vopred vyznačeným splnomocnencom ProHelp - združenie občianskoprávnej pomoci Bratislava, ako aj s vopred vyznačeným obsahom a predmetom plnomocenstva, v zmysle ktorého je vopred uvedené zastupovanie splnomocniteľa v súvislosti so zmluvou o úvere uzatvorenou so spoločnosťou Pohotovosť, s. r. o., Bratislava, ktorá bola splnomocniteľkou podpísaná v Kremnici dňa 13.03.2013, je možné podľa obsahu posúdiť ako návrh na uzatvorenie dohody o plnomocenstve, keďže z toho, že takto vopred pripravená dohoda bola zo strany vopred vyznačeného splnomocnenca</w:t>
      </w:r>
    </w:p>
    <w:p>
      <w:r>
        <w:t>ProHelp - združenie občianskoprávnej pomoci podpísaná síce v ten istý deň 13.03.2013, avšak v Bratislave, vyplýva, že zástupca splnomocnenca ProHelp nebol osobne prítomný pri podpise dohody splnomocniteľom v Kremnici dňa 13.03.2013. Prejav vôle môže byť právnym úkonom len vtedy, ak ide o úkon smerujúci k vzniku, zmene alebo zániku práv alebo povinností. Návrhom na uzavretie zmluvy môže byť len taký prejav vôle, ktorý je adresovaný druhej zmluvnej strane. Podľa § 45 OZ prejav vôle pôsobí voči neprítomnej osobe až od okamihu, keď jej dôjde. Na vážnosť prejavu vôle, ktorým je návrh zmluvy urobený v neprítomnosti druhej strany (podpísanie tlačiva návrhu dohody o splnomocnení zo strany splnomocniteľky dňa 13.03.2013), preto nepostačuje písomná forma. V takomto prípade je nevyhnutné, aby konajúci (splnomocniteľ) takto písomne prejavenú vôľu skutočne druhej strane (splnomocnencovi) aj adresoval, t. j. aby takto písomne prejavenú vôľu splnomocnencovi odoslal, resp. urobil úkony, ktoré sú nevyhnutné k tomu, aby mohla byť takto prejavená vôľa odoslaná a doručená, či už poverením inej osoby alebo podaním na pošte, osobným doručením druhej strane, alebo iným spôsobom. Z predloženej dohody o splnomocnení vyplýva, že dlžníčka podpísala dohodu o splnomocnení v neprítomnosti splnomocnenca - ProHelp - združenie občianskoprávnej pomoci. Súd sa stotožnil s hodnotením odporcu, že účelom konania na základe plnomocenstva je zabezpečenie splnenia splnomocniteľovho (dlžníkovho) záväzku zo zmluvy o úvere, čo spochybňuje konanie splnomocnenca v záujme splnomocniteľa. Správny orgán preto správne vyhodnotil dohodu o splnomocnení ako absolútne neplatnú pre jej rozpor s § 22 ods. 2 OZ. Súd sa nestotožnil s tvrdením odvolateľa, že právny úkon v danom prípade bol urobený slobodne a vážne, určite a zrozumiteľne. Súd poukazuje aj na ostatné okolnosti uzavretia zmluvy, najmä na skutočnosť, že dohoda o splnomocnení bola zo strany splnomocniteľa uzatvorená v rovnaký deň, ako zmluva o úvere. Rovnako zo samotného dojednania podmienok obsiahnutých v dohode o splnomocnení vyplýva, že účelom uzavretia dohody o splnomocnení je sledovanie návratnosti poskytnutého úveru navrhovateľovi, t. j. zástupca koná v záujme navrhovateľa, čo spochybňuje, resp. vylučuje jeho konanie zároveň aj v záujme zastúpeného. Dohoda o splnomocnení bola zachytená do formulárovej - predtlačenej listinnej podoby, kedy dlžníčka nemohla ovplyvniť obsah takejto dohody, a preto jej možnosť zvoliť si zástupcu, ktorý by za ňu uzatvoril záložnú zmluvu a ktorý by skutočne svedomito hájil záujmy splnomocniteľky, jej bola obmedzená, resp. odňatá.</w:t>
      </w:r>
    </w:p>
    <w:p>
      <w:r>
        <w:t>Úlohou súdneho konania je nielen v zmysle § 1 O. s. p. chrániť práva zaručené slovenským právnym poriadkom, ale aj práva s charakterom úniovým, v zmysle zásady lojality (§ 4 ods. 3 Zmluvy o EÚ) v spojení s rozsudkami Súdneho dvora EÚ.</w:t>
      </w:r>
    </w:p>
    <w:p>
      <w:r>
        <w:t>Podľa čl. 3 ods. 1 Smernice 93/13/EHS sa považuje za nekalú zmluvná podmienka, ktorá nebola individuálne dohodnutá, ak napriek požiadavke dôvery spôsobí značnú nerovnováhu v právach a povinnostiach strán vzniknutých na základe zmluvy, ku škode spotrebiteľa.</w:t>
      </w:r>
    </w:p>
    <w:p>
      <w:r>
        <w:t>Odporca ako príslušný správny orgán podľa osobitných predpisov je povinný realizovať záväzky štátu vyplývajúce zo Smernice Rady 93/13/EHS zo dňa 05.04.1993 o nekalých podmienkach v spotrebiteľských zmluvách, ktorá bola premietnutá do OZ a do zák. č. 250/2007 Z. z. o ochrane spotrebiteľa.</w:t>
      </w:r>
    </w:p>
    <w:p>
      <w:r>
        <w:t>Podľa § 52 ods. 1 OZ spotrebiteľskou zmluvou je každá zmluva bez ohľadu na právnu formu, ktorú uzatvára dodávateľ so spotrebiteľom.</w:t>
      </w:r>
    </w:p>
    <w:p>
      <w:r>
        <w:t>Podľa § 52 ods. 3 OZ dodávateľ je osoba, ktorá pri uzatváraní a plnení spotrebiteľskej zmluvy koná v rámci predmetu svojej obchodnej alebo inej podnikateľskej činnosti.</w:t>
      </w:r>
    </w:p>
    <w:p>
      <w:r>
        <w:t>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w:t>
      </w:r>
    </w:p>
    <w:p>
      <w:r>
        <w:t>Podľa § 53 ods. 2 OZ za individuálne dojednané zmluvné ustanovenia sa nepovažujú také, s ktorými mal spotrebiteľ možnosť oboznámiť sa pred podpisom zmluvy, ak nemohol ovplyvniť ich obsah.</w:t>
      </w:r>
    </w:p>
    <w:p>
      <w:r>
        <w:t>Podľa § 53 ods. 5 OZ neprijateľné podmienky upravené v spotrebiteľských zmluvách sú neplatné.</w:t>
      </w:r>
    </w:p>
    <w:p>
      <w:r>
        <w:t>Podľa § 54 ods. 1 OZ zmluvné podmienky upravené spotrebiteľskou zmluvou sa nemôžu odchýliť od tohto zákona v neprospech spotrebiteľa. Spotrebiteľ sa najmä nemôže vopred vzdať svojich práv, ktoré mu tento zákon priznáva, alebo si inak zhoršiť svoje zmluvné postavenie.</w:t>
      </w:r>
    </w:p>
    <w:p>
      <w:r>
        <w:t>V preskúmavanom prípade má súd za to, že na prejednávaný prípad je potrebné aplikovať aj ust. § 52 - § 54 OZ. Z textu dohody o splnomocnení vyplýva, že bola uzatvorená v súvislosti so zmluvou o úvere, ktorú uzatvoril dlžník so spoločnosťou Pohotovosť s. r. o. (bod 1 dohody o splnomocnení) a plnomocenstvo bolo udelené na uzatvorenie záložnej zmluvy ako formy zabezpečenia splnenia splnomocniteľovho záväzku zo zmluvy o úvere (bod 3 dohody). Z uvedeného je zrejmé, že dohoda o splnomocnení bola súčasťou tzv. „úverového balíka“. Je nepochybné, že zmluva o úvere má povahu spotrebiteľskej zmluvy v zmysle § 52 a nasl. OZ, preto aj súvisiacu dohodu o splnomocnení je potrebné podriadiť pod režim ochrany spotrebiteľa a je potrebné zaoberať sa tým, či takáto dohoda nevykazuje znaky neprijateľných podmienok uvedených v § 53 ods. 1 OZ. Dohoda o splnomocnení, ako aj zmluva o zriadení záložného práva, má vo vzťahu k zmluve o úvere subsidiárny a akcesorický vzťah, keďže ich existencia je vyvolaná finančnými aktivitami navrhovateľa, potrebou zabezpečenia zmluvy o úvere. Odporca postupoval v súlade s právnou úpravou obsiahnutou v ust. § 52 a nasl. OZ, ako aj Smernicou 93/13/EHS, keď v podstate prihliadol aj na nekalý charakter zmluvnej podmienky v spotrebiteľskej zmluve. Dohoda o splnomocnení nebola riadne uzatvorená aj pre rozpor s § 53 ods. 1 OZ, keďže bola napísaná vo forme predtlače (formulára), v ktorej bol už splnomocnenec vopred vpísaný a dlžník (záložca) nemohol ovplyvniť obsah takejto dohody. V tom, že dlžníčke bola odňatá možnosť zvoliť si zástupcu, ktorého by si sama vybrala, resp. určila, možno vidieť značnú nerovnováhu v právach a povinnostiach zmluvných strán v neprospech spotrebiteľa. Keďže vopred pripravená dohoda o splnomocnení bola predložená dlžníčke formou pripraveného formulára, nejedná sa ani o individuálne dojednanú zmluvnú podmienku, čo má za následok výluku spod súdnej kontroly. Dohodu o splnomocnení, podľa ktorej mal dlžníčku zastupovať jej vopred určený zástupca mimo jej slobodnú voľbu, je potrebné považovať za neprijateľnú (nekalú) zmluvnú podmienku, a teda za absolútne neplatnú podľa § 53 ods. 5 OZ. Z uvedeného vyplýva, že zástupca ProHelp - združenie občianskoprávnej pomoci nemohol ani z uvedeného dôvodu platne uzavrieť záložnú zmluvu v mene splnomocniteľa. Z uvedených dôvodov záver správneho orgánu o splnení podmienok na zamietnutie návrhu na vklad takejto záložnej zmluvy je v súlade s § 31 ods. 1 a 3 Katastrálneho zákona.</w:t>
      </w:r>
    </w:p>
    <w:p>
      <w:r>
        <w:t>Súd v tejto súvislosti poukazuje aj na ustálenú rozhodovaciu prax Najvyššieho SR, napr. rozsudky sp. zn. 8Sžo/17/2007 (R 42/2008), sp. zn. 1Sžr/37/2012 zo dňa 10.07.2012, sp. zn. 10Sžr/136/2012 zo dňa 15.03.2013 a sp. zn. 1Sžr/135/2012 zo dňa 11.06.2013.</w:t>
      </w:r>
    </w:p>
    <w:p>
      <w:r>
        <w:t>Vzhľadom na vyššie uvedené skutočnosti súd napadnuté rozhodnutie správneho orgánu podľa § 250q ods. 2 O.s.p. potvrdil, keďže napadnuté rozhodnutie považoval za vydané v súlade so zákonom.</w:t>
      </w:r>
    </w:p>
    <w:p>
      <w:r>
        <w:t>Navrhovateľ v konaní nebol úspešný, a preto mu nevzniklo právo na náhradu trov konania podľa § 250k ods. 1 O.s.p.. Z uvedeného dôvodu súd navrhovateľovi - odvolateľovi náhradu trov konania nepriznal.</w:t>
      </w:r>
    </w:p>
    <w:p>
      <w:r>
        <w:t>Súd zároveň rozhodol o povinnosti navrhovateľa zaplatiť súdny poplatok podľa zák. č. 71/1992 Zb. v znení neskorších predpisov vo výške 35,- Eur stanovenej Sadzobníkom súdnych poplatkov v položke 10 písm. b), nakoľko je poplatníkom, keďže podal opravný prostriedok proti rozhodnutiu správneho orgánu a v konaní nebol úspešný (§ 2 ods. 4 zák. č. 71/1992 Zb.).</w:t>
      </w:r>
    </w:p>
    <w:p>
      <w:r>
        <w:t>Poučenie:</w:t>
      </w:r>
    </w:p>
    <w:p>
      <w:r>
        <w:t>Proti tomuto rozhodnutiu je prípustné odvolanie podané v lehote 15 dní odo dňa jeho doručenia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https://www.kauzis.sk/judikatura/r/ECLI:SK:KSBB:2014:6014201131.1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