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25Sp/74/2014 z 16. 9. 2015</w:t>
      </w:r>
    </w:p>
    <w:p>
      <w:r>
        <w:t>Rozsudok Krajského súdu Banská Bystrica z 16. septembra 2015, sp. zn. 25Sp/74/2014, ECLI:SK:KSBB:2015:6014201554.2</w:t>
      </w:r>
    </w:p>
    <w:p>
      <w:r>
        <w:t>Súd: Krajský súd Banská Bystrica</w:t>
      </w:r>
    </w:p>
    <w:p>
      <w:r>
        <w:t>Spisová značka: 25Sp/74/2014</w:t>
      </w:r>
    </w:p>
    <w:p>
      <w:r>
        <w:t>ECLI: ECLI:SK:KSBB:2015:6014201554.2</w:t>
      </w:r>
    </w:p>
    <w:p>
      <w:r>
        <w:t>Dátum vydania: 16. 9. 2015</w:t>
      </w:r>
    </w:p>
    <w:p>
      <w:r>
        <w:t>Forma: Rozsudok</w:t>
      </w:r>
    </w:p>
    <w:p>
      <w:r>
        <w:t>Oblasť práva: Správne právo</w:t>
      </w:r>
    </w:p>
    <w:p>
      <w:pPr>
        <w:pStyle w:val="Heading2"/>
      </w:pPr>
      <w:r>
        <w:t>Text rozhodnutia</w:t>
      </w:r>
    </w:p>
    <w:p>
      <w:r>
        <w:t>Súd: Krajský súd Banská Bystrica Spisová značka: 25Sp/74/2014 Identifikačné číslo súdneho spisu: 6014201554 Dátum vydania rozhodnutia: 17. 09. 2015 Meno a priezvisko sudcu, VSÚ: JUDr. Drahomíra Mikulajová ECLI: ECLI:SK:KSBB:2015:6014201554.2 ROZSUDOK V MENE SLOVENSKEJ REPUBLIKY Krajský súd v Banskej Bystrici v konaní pred samosudkyňou JUDr. Drahomírou Mikulajovou v právnej veci navrhovateľa: POHOTOVOSŤ, s.r.o., Pribinova 25, 811 09 Bratislava, IČO: 35 807 598, proti odporcovi: Okresný úrad Revúca, katastrálny odbor, Remeselnícka č. 1, 050 01 Revúca, za účasti: I. J. rod. W., nar. XX.XX.XXXX, bytom T. XXX, XXX XX Q. (právna nástupkyňa po zomrelej K. J., rod. C., nar. XX.XX.XXXX, zomr. XX.XX.XXXX, naposledy bytom v H., M. X, o preskúmanie zákonnosti rozhodnutia odporcu č. V-1105/14-17 zo dňa 07.10.2014, takto r o z h o d o l : I/ Krajský súd rozhodnutie odporcu V-1105/14-17 zo dňa 07. októbra 2014 p o t v r d z u j e . II/ Navrhovateľovi náhradu trov konania n e p r i z n á v a . III/ Navrhovateľ je p o v i n n ý zaplatiť súdny poplatok 35,- Eur, do troch dní odo dňa právoplatnosti tohto rozhodnutia. o d ô v o d n e n i e : Odporca rozhodnutím V-1105/14-17 zo dňa 07.10.2014 podľa ustanovenia § 31 ods. 3 zákona č. 162/1995 Z.z. o katastri nehnuteľností a o zápise vlastníckych a iných práv k nehnuteľnostiam (katastrálny zákon) zamietol návrh na vklad záložného práva do katastra nehnuteľností podľa Zmluvy o zriadení záložného práva č. XXX/XXXX-ŠTE zo dňa 27.06.2014 uzavretej medzi záložcom t.č. nebohou K. J., v zast. zástupcom ProHelp - združenie občianskoprávnej pomoci so sídlom Povraznícka 18, 811 05 Bratislava (po zmene názvu združenia a sídla od 30.10.2014 DSS Nestor o.z., Stred 449, 027 05 Zázrivá) a záložným veriteľom Pohotovosť, s.r.o., predmetom ktorej je zriadenie záložného práva k nehnuteľnostiam vedeným v katastrálnom území T. na LV č. XX a v katastrálnom území C. na LV č. XXXXv rozsahu a podieloch ktorých bol záložca vlastníkom. Odporca rozhodnutie odôvodnil v podstate tým, že došlo k porušeniu § 22 ods. 2 Občianskeho zákonníka, nakoľko záujmy zástupcu sú v rozpore so záujmami zastúpeného. Dohoda o plnomocenstve je formulárovým typom zmluvy s predtlačeným názvom splnomocnenca. Splnomocniteľ teda nemal možnosť ovplyvniť výber splnomocnenca. Spoločnosť Pohotovosť, s.r.o., je na tlačive dohody o splnomocnení tiež predtlačená, čo spôsobuje pochybnosť o objektivite zastupovania zo strany splnomocnenca, ide o osobu, ktorá je v styku so záložným veriteľom. Poukázal na neplatnosť právneho úkonu - úverovej zmluvy podľa § 39 OZ pre rozpor s dobrými mravmi, ktorý spočíva v tom, že medzi samotným úverom a hodnotou zakladaných nehnuteľností je veľký nepomer, keďže predmetom zálohu je rodinný dom záložcu. V zákonom stanovenej lehote podal proti rozhodnutiu odporcu odvolanie navrhovateľ, ktorý žiadal napadnuté rozhodnutie zrušiť a vec vrátiť odporcovi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Nesúhlasil s tvrdeniami odporcu, podľa ktorých navrhovateľ vopred určil osobu, ktorá bude oprávnená za dlžníka konať a dlžník nemal možnosť sa sám rozhodnúť, kto ho bude zastupovať. Rozhodnutie nevychádza zo spoľahlivo zisteného skutkového stavu veci. Pokiaľ odporca poukázal na neprípustnosť zastúpenia v zmysle § 22 ods. 2 Občianskeho zákonníka,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Ku konštatovanému rozporu zmluvy o úvere s dobrými mravmi namietal nepreskúmateľnosť rozhodnutia odporcu v tejto časti pre nedostatok dôvodov. Odporca neuviedol prečo uprednostnil aplikáciu ustanovenia § 39 OZ o absolútnej neplatnosti právneho úkonu pre rozpor s dobrými mravmi pred aplikáciou § 265 Obchodného zákonníka o nepriznaní práva pre jeho výkon s pravidlami poctivého obchodného styku. Zmluva o úvere je v zmysle § 261 ods. 6 Obch. zákonníka tzv. absolútnym obchodom, a teda špeciálna právna norma obsiahnutá v Obchodnom zákonníku má prednosť pred aplikáciou Občianskeho zákonníka. Odporcovi neprináleží vysloviť neplatnosť právneho úkonu pre rozpor s dobrými mravmi, čo patrí do kompetencie príslušného súdu v rámci občianskeho súdneho konania. Odporca v stanovisku k odvolaniu zo dňa 25.11.2015 trval na zákonnosti napadnutého rozhodnutia, ktoré žiadal potvrdiť. Súd vec prejednal na pojednávaní v neprítomnosti účastníkov konania, ktorí nevyužili svoje právo zúčastniť sa pojednávania. Navrhovateľ požiadal súd o ospravedlnenie neúčasti, pričom výslovne súhlasil s prejednaním a rozhodnutím veci v jeho neprítomnosti.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2 O.s.p. potvrdil.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250l ods.1 O.s.p. , podľa ustanovení tejto hlavy sa postupuje v prípadoch, v ktorých zákon zveruje súdom rozhodovanie o opravných prostriedkoch proti neprávoplatným rozhodnutiam správnych orgánov. Zo spisu správneho orgánu súd zistil, že navrhovateľ dňa 27.08.2014 na Okresnom úrade Revúca, katastrálnom odbore podal návrh na vklad záložného práva do katastra nehnuteľností podľa Zmluvy o zriadení záložného práva č. XXX/XXXX-ŠTE zo dňa 27.06.2014, ktorá bola uzavretá podľa § 151a a nasl. OZ medzi záložným veriteľom POHOTOVOSŤ, s.r.o. a záložcom neb. K. J., v zastúpení zástupcom na základe dohody o splnomocnení: ProHelp - združenie občianskoprávnej pomoci, za ktorého zmluvu podpísal N. K. - predseda združenia. Podľa článku II. sa zmluvné strany dohodli na zriadení záložného práva k nehnuteľnostiam špecifikovaným v článku I. tejto zmluvy, ktoré sú zapísané na príslušných listoch vlastníctva na mene záložcu, a to v prospech záložného veriteľa na zabezpečenie jeho pohľadávok, ktoré vznikli a vzniknú na základe Zmluvy o úvere č. XXXXXXXXX zo dňa 18.03.2013, najmä na zabezpečenie istiny vo výške 600,- euro,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zároveň dlžníkom a záložcom v jednej osobe a splnomocnencom združením ProHelp na druhej strane,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„N. K. - predseda občianskeho združenia ProHelp“. V bode 4. dohody sú dopísané ručne v kolónkach nehnuteľnosti vo vlastníctve splnomocniteľa. Splnomocniteľ zmluvu podpísal vo Q. H. dňa 18.03.2013, t.j v deň uzatvorenia zmluvy o úvere a zástupca združenia ProHelp N. K. - predseda, zmluvu podpísal v Bratislave v ten istý deň, t,j, dňa 18.03.2013.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34 Občianskeho zákonníka; právny úkon je prejav vôle smerujúci najmä k vzniku, zmene alebo zániku tých práv alebo povinností, ktoré právne predpisy s takýmto prejavom spájajú.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39a Občianskeho zákonníka (v znení novely vykonanej zákonom č. 106/2014 Z.z., účinnej od 01.06.2014);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Podľa § 879r Občianskeho zákonníka („Prechodné ustanovenia k úpravám účinným od 1. júna 2014“; ustanoveniami tohto zákona sa spravujú aj právne vzťahy vzniknuté pred 1. júnom 2014; vznik týchto právnych vzťahov, ako aj nároky z nich vzniknuté sa však posudzujú podľa predpisov účinných do 1. júna 2014. Na výkon záložného práva, ktoré vzniklo pred 1. júnom 2014, sa použijú ustanovenia tohto zákona. Podľa § 40 ods. 1 Občianskeho zákonníka; ak právny úkon nebol urobený vo forme, ktorú vyžaduje zákon alebo dohoda účastníkov, je neplatný.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prvá veta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5a ods. 4 zákona č. 250/2007 Z.z. o ochrane spotrebiteľa v znení novely zákona č. 102/2014 Z.z. účinnej od 01.05.2014; právny úkon, ktorým spotrebiteľ splnomocňuje tretiu osobu na uzavretie dohody o zabezpečení splnenia záväzku spotrebiteľa zo spotrebiteľskej zmluvy v mene spotrebiteľa, je neplatný. Podľa § 29b zákona č. 250/2007 Z.z. „Prechodné ustanovenia k úpravám účinným od 01. mája 2014“; ustanoveniami § 5a ods. 1 písm. b) a ods. 2 až 4 sa spravujú aj právne vzťahy vzniknuté pred 1. májom 2014; vznik týchto právnych vzťahov, ako aj nároky z nich vzniknuté pred 1. májom 2014 sa však posudzujú podľa predpisov účinných do 30. apríla 2014.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pre rozpor záujmov zástupcu a zastúpeného, keď v takom prípade je zastúpenie neprípustné v zmysle § 22 ods. 2 Občianskeho zákonníka, t.j dohoda odporujúca zákonu je absolútne neplatným právnym úkonom podľa § 39 Občianskeho zákonníka, ako aj v dôsledku nedostatkov požadovaných náležitostí platného právneho úkonu podľa § 37 ods. 1 Občianskeho zákonníka ( sloboda vôle, určitosť...). Zastúpenie na základe plnomocenstva vyžaduje, aby zastúpený a zástupca uzatvorili platne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žiadne právne účinky. Prejav vôle môže byť právnym úkonom len vtedy, ak ide o úkon smerujúci k vzniku, zmene alebo zániku práv alebo povinností. Z predloženej dohody o splnomocnení je nepochybné, že dlžník (splnomocniteľ) ju podpísal v neprítomnosti ProHelp- združenie občianskoprávnej pomoci (splnomocnenec). Zo spisu, ani z vyjadrení účastníkov nie je zrejmé, kto návrh dohody po jej podpísaní splnomocniteľom odoslal druhej zmluvnej strane (splnomocnencovi), a najmä či vyjadrenie súhlasu s obsahom návrhu došiel navrhovateľovi uzavretia dohody (splnomocniteľovi), teda nebolo preukázané, že prijatie návrhu nadobudlo účinnosť v zmysle § 43c ods. 2 OZ. V súlade s právnou úpravou účinnou od 01.05.2014 (§ 5a ods. 4 zákona č. 250/2007 Z.z.) je právny úkon, ktorým spotrebiteľ splnomocnil tretiu osobu na uzavretie dohody o zabezpečení splnenia záväzku spotrebiteľa zo spotrebiteľskej zmluvy v mene spotrebiteľa, neplatný. V zmysle prechodných ustanovení k úpravám účinným od 01.05.2014 sa právna úprava vzťahuje aj na právne vzťahy vzniknuté pred 1. májom 2014. Dohoda o splnomocnení bola uzavretá ako súčasť tzv. úverového balíka. Zmluva o úvere, napriek tomu, že sa jedná o zmluvný typ absolútneho obchodu, je spotrebiteľskou zmluvou, keďže ju uzatvára dodávateľ so spotrebiteľom. Zákonom č. 102/2004 Z.z. bol s účinnosťou od 01.04.2015 novelizovaný aj Občiansky zákonník, ktorý do ustanovenia § 52 ods. 2 vložil vetu: „Na všetky právne vzťahy, ktorých účastníkom je spotrebiteľ, sa vždy prednostne použijú ustanovenia Občianskeho zákonníka, aj keď by sa inak mali použiť normy obchodného práva.“. K uvedenému záveru však bolo možné dospieť aj výkladom dovtedy platného Občianskeho zákonníka. Z uvedeného vyplýva, že zástupca - ProHelp - združenie občianskoprávnej pomoci nemohol platne uzavrieť v mene záložcu záložnú zmluvu, a preto záver okresného úradu o potrebe zamietnuť návrh na vklad takejto záložnej zmluvy, je v súlade s § 31 ods. 1 a ods. 3 katastrálneho zákona. Podľa § 52 ods. 1 Občianskeho zákonníka ; spotrebiteľskou zmluvou je každá zmluva bez ohľadu na právnu formu, ktorú uzatvára dodávateľ so spotrebiteľom.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4 písm. s/ Občianskeho zákonníka (v znení novely zákona č. 102/2014 Z.z. účinnej od 13.06.2014); za neprijateľné podmienky uvedené v spotrebiteľskej zmluve sa považujú najmä ustanovenia, ktoré požadujú, aby spotrebiteľ poskytol zabezpečenie splnenia svojho záväzku v hodnote neprimerane vyššej, ako je výška jeho záväzku vyplývajúca zo spotrebiteľskej zmluvy v čase uzavretia dohody o zabezpečení splnenia záväzku spotrebiteľa. Podľa § 53 ods. 5 Občianskeho zákonníka; neprijateľné podmienky upravené v spotrebiteľských zmluvách sú neplatné. Podľa § 879p Občianskeho zákonníka („Prechodné ustanovenia k úpravám účinným od 13. júna 2014“; ustanoveniami § 53 ods. 4 písm. s) a t), § 53 ods. 7 a § 614a sa spravujú aj právne vzťahy vzniknuté pred 13. júnom 2014; vznik týchto právnych vzťahov, ako aj nároky z nich vzniknuté pred 13. júnom 2014 sa však posudzujú podľa predpisov účinných do 12. júna 2014, ak nie je ustanovené inak. Podľa čl. 3 odsek 1 Smernice 93/13/EHS sa považuje za nekalú zmluvná podmienka, ktorá nebola individuálne dohodnutá, ak napriek požiadavke dôvery spôsobí značnú nerovnováhu v právach a povinnostiach strán vzniknutých na základe zmluvy ku škode spotrebiteľa.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Najvyšší súd SR pod č. 79/2014 judikoval rozsudok NS SR z 11.06.2013 sp.zn. 1Sžr/150/2012, z právnej vety ktorého vyplýva, že ak splnomocniteľovi - úverovému dlžníkovi je odňatá možnosť určiť a vybrať si osobu splnomocnenca a osoba splnomocnenca viackrát vystupuje v úverových obchodoch spoločnosti, ktorá poskytla úver, táto skutočnosť sama o sebe musí nutne vyvolávať pochybnosti u konajúceho katastrálneho orgánu o tom, či výkon práv a povinností splnomocnenca pri uzavretí záložnej zmluvy je skutočne v medziach riadneho zastupovania záujmov úverového dlžníka. Ak preskúmavané rozhodnutie správneho orgánu súvisí s otázkou práv spotrebiteľa, správny súd pri rozhodovaní o opravnom prostriedku podľa tretej hlavy piatej časti O.s.p. vždy preverí, či týmto právam bola poskytnutá náležitá ochrana podľa úniového i vnútroštátneho práva, a to aj vtedy, keď táto skutočnosť nebola výslovne namietaná žiadnym účastníkom súdneho konania. Súd má za to, že na daný prípad je potrebné aplikovať aj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(§53 ods. 1 druhá veta OZ).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 ProHelp - združenie občianskoprávnej pomoci nemohol ani z tohto dôvodu platne uzavrieť záložnú zmluvu v mene splnomocniteľa, a preto záver okresného úradu o potrebe zamietnuť predložený návrh na vklad takejto záložnej zmluvy, je v súlade s § 31 ods. 1, 3 katastrálneho zákona. Súd opiera rozhodnutie o dnes už ustálenú rozhodovaciu prax Najvyššieho súdu SR Okrem vyššie citovaného judikátu súd poukazuje napr. na rozsudok NS SR sp.zn. 8 Sžo 17/2007 (R 42/2008), sp.zn. 1 Sžr/37/2012 zo dňa 10.07.2012, sp.zn. 10 Sžr/136/2012 zo dňa 15.03.2013, sp.zn. 1 Sžr 135/2012 zo dňa 11.06.2013. V odôvodnení rozsudku sp.zn. 2 Sžo/126/2007 zo dňa 12.12.2007 Najvyšší súd SR okrem iného konštatoval, že zákon nevylučuje uzavretie všetkých zmlúv použitých v predmetnej veci (zmluvu o úvere, zmluvu o zastúpení, záložnú zmluvu) tieto zmluvy je však potrebné posúdiť aj v kontexte ich vzájomnej súvislosti, najmä čo týmito zmluvami sa mienilo dosiahnuť. V podstate týmito zmluvami sa môže dosiahnuť nielen zabezpečenie návratnosti poskytnutej sumy v navýšenej hodnote veriteľovi, ale aj možný prechod dlžníkovho vlastníctva k jeho celému nehnuteľnému majetku v nepochybne ďaleko väčšej hodnote, než je výška plnenia povinného z úverovej zmluvy. V podstate by sa jednalo o výrazný zásah do práv povinného vo výkone práv a povinností vyplývajúcich z občianskoprávnych vzťahov, čo je v rozpore s dobrými mravmi. Ak teda odporca zamietol návrh na vklad aj z dôvodu hrubého nepomeru medzi výškou zabezpečovanej pohľadávky a hodnotou nehnuteľností, ktoré mali byť založené, nerozhodoval v podstate o neplatnosti úverovej zmluvy, ale v kontexte celého právneho vzťahu medzi účastníkmi konania, preskúmaval vo vkladovom konaní predložený titul - zmluvu o zriadení záložného práva- z hľadiska či sa neprieči dobrým mravom, čo správnemu orgánu vyplýva priamo zo znenia ustanovenia § 31 ods. 1 katastrálneho zákona. Vzhľadom na vyššie uvedené v predchádzajúcom odseku súd sa nestotožňuje s argumentáciou v odvolaní, že ak správny orgán posudzoval neplatnosť zmluvy o úvere konal nezákonne a zasiahol do právomoci všeobecného súdu. Správny orgán posudzoval predložený titul na vklad - zmluvu o zriadení záložného práva v kontexte celého právneho vzťahu založeného aj súvisiacimi zmluvami. Je nad rámec tohto preskúmavacieho konania zaoberať sa úverovou zmluvou, jej platnosťou z hľadiska poskytnutého plnenia, vrátane príslušenstva, najmä súladnosťou aplikácie Obchodného zákonníka, ak zmluva o úvere ako typová zmluva je v zmysle § 261 ods. 6 Obchodného zákonníka tzv. absolútnym obchodom. Ani správny orgán, ani súd v rámci súdneho prieskumu sa nezaoberá otázkou (ne)platnosti zmluvy o úvere, ale v zmysle vyššie uvedeného vyhodnotením otázky vkladuspôsobilosti predloženej zmluvy o zriadení záložného práva v celkovom kontexte daného prípadu. K námietke navrhovateľa o neodôvodnenej prednostnej aplikácii ustanovení Občianskeho zákonníka pred ustanoveniami Obchodného zákonníka súd uvádza, že správny orgán izolovane neposudzoval iba úverovú zmluvu, ktorá je absolútnym obchodom, ale v zmysle vyššie uvedeného posudzoval všetky právne úkony vo vzájomnej súvislosti. Súd poznamenáva, že vec je potrebné v prvom rade posúdiť za aplikácie príslušných právnych predpisov na ochranu spotrebiteľa. Ustanovenia §§ 52 - 54 Občianskeho zákonníka sa vzťahujú na všetky zmluvy so spotrebiteľským prvkom bez ohľadu na to, či sa jedná o zmluvy uzavreté podľa Občianskeho zákonníka alebo podľa Obchodného zákonníka. Navyše v zmysle § 52 ods. 2 OZ v znení platnom od 01.04.2015 na všetky právne vzťahy, ktorých účastníkom je spotrebiteľ, sa vždy prednostne použijú ustanovenia Občianskeho zákonníka, aj keď by sa inak mali použiť normy obchodného práva.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nehnuteľností úverového dlžníka, nemohol byť v súlade s dobrými mravmi. K obdobným záverom dospel Najvyšší súd SR aj v rozsudku sp.zn. 1Sžr 135/2012 zo dňa 11.06.2013. Navyše, v súčasnosti platná právna úprava (§ 53 ods. 5 OZ v spojení s § 53 ods. 4 písm. s/ OZ v znení platnom od 13.06.2014) považuje už explicitne takéto zmluvné dojednanie za neplatné. Záložná zmluva bola uzavretá dňa 27.06.2014, t.j. už v období účinnosti v tejto časti novelizovaného Občianskeho zákonníka. Súdu z rozhodovacej činnosti je známe, že navrhovateľ sa v súdnych konaniach domáha aj takých plnení, ktoré sú zjavne neplatné pre neprijateľné zmluvné podmienky. Samotný navrhovateľ poskytuje spotrebiteľské úvery na základe formulárových zmlúv, ktoré obsahujú zložito formulované podmienky, z ktorých sú niektoré neprijateľné, s cieľom dosiahnuť zisk. V tomto konaní, podľa piatej časti tretej hlavy O.s.p., sa navrhovateľ domáha súdnej ochrany v dôsledku tvrdeného porušenia svojich práv orgánom verejnej správy, ktorý nepovolil vklad záložného práva, ale vo vzťahu ku svojim klientom už nie je taký dôsledný ohľadom dodržiavania zákona. Za daných okolností veci by poskytnutie súdnej ochrany navrhovateľovi bolo v rozpore s § 1 O.s.p., podľa ktorého zákon upravuje postup súdu a účastníkov v občianskom súdnom konaní tak, aby bola zabezpečená spravodlivá ochrana práv a oprávnených záujmov účastníkov, ako aj výchova na zachovávanie zákonov, na čestné plnenie povinností a na úctu k právam iných osôb, ako aj v rozpore s dobrými mravmi. Podnikateľskou činnosťou navrhovateľa sa zaoberala aj Európska komisia, ktorá kritizovala praktiky navrhovateľa a ďalších nebankových inštitúcií na trhu spotrebiteľských úverov poskytovaných slovenským spotrebiteľom, keď uviedla, že zmluvné podmienky sú stanovené prostredníctvom vopred formulovaných podmienok, ktoré jednostranne určili veritelia a tieto podmienky sú pre spotrebiteľov veľmi tvrdé a ich zjavným cieľom je zbaviť spotrebiteľov práv, ktoré im vyplývajú z právnych predpisov na ochranu spotrebiteľa. V judikovanom rozhodnutí sp.zn. 1Sžr/150/2012 z 11. júna 2013 (79/2014) Najvyšší súd SR uviedol, že „Najvyšší súd nesmie pripustiť, aby morálny rozmer práva, ktorý sa od nepamäti odvíja od mravných kategórií, ktorými sú napríklad dobro, slušnosť a správnosť (ekvita) alebo spravodlivosť, bol počas prieskumu zákonnosti aktov orgánov verejnej správy zatlačený do úzadia. Zákonodarca uvedené pojmy morálky tradične zakotvuje do súkromnoprávnych pravidiel správania prostredníctvom takých normatívnych korektorov, ako sú dobrá viera, dobré mravy alebo poctivý obchodný styk.“.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navrhovateľa iný záver k akému dospel odporca. Za podstatné pre rozhodnutie v tejto veci súd považuje skutočnosť, že dohoda o splnomocnení je neplatnou (§ 5a ods. 4 zákona č. 250/2007 Z.z., § 39 OZ v spojení s § 22 ods. 2 OZ a § 37 ods. 1 OZ, § 40 ods. 1 OZ ), a teda nemohol platne vzniknúť ani posudzovaný titul vo vkladovom konaní (zmluva o zriadení záložného práva), uzavretý neplatne splnomocneným zástupcom. Neplatnou je aj samotná zmluva o zriadení záložného práva v zmysle § 53 ods. 5 OZ v spojení s § 53 ods. 4 písm. s/ OZ.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Navyše súd poznamenáva, že pokiaľ by aj bol povolený vklad záložného práva, jeho výkon by už nemohol byť realizovaný vzhľadom na ustanovenie § 39a OZ v spojení s § 879r OZ. Z vyššie uvedených dôvodov súd napadnuté rozhodnutie správneho orgánu ako vydané v súlade so zákonom potvrdil podľa § 250q ods. 3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Výška súdneho poplatku je určená podľa pol. č. 10 písm. e/ sadzobníka súdnych poplatkov, ktorý tvorí prílohu zákona č. 71/1992 Zb..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300 eur, okrem poplatku podľa položky 17, pri ktorom je možné platiť kolkovými známkami alebo v hotovosti, aj keď prevyšuje sumu 300 eur. V hotovosti a platobnou kartou možno platiť poplatky prostredníctvom technického vybavenia právnickej osoby so 100% majetkovou účasťou štátu, ak má na to príslušný orgán vytvorené podmienky. Poučenie: Proti tomuto rozsudku možno podať odvolanie v lehote 15 dní od jeho doručenia. Odvolanie sa podáva písomne v štyroch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https://www.kauzis.sk/judikatura/r/ECLI:SK:KSBB:2015:6014201554.2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