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26Sd/102/2015 z 27. 4. 2016</w:t>
      </w:r>
    </w:p>
    <w:p>
      <w:r>
        <w:t>Rozsudok Krajského súdu Banská Bystrica z 27. apríla 2016, sp. zn. 26Sd/102/2015, ECLI:SK:KSBB:2016:6015200420.1</w:t>
      </w:r>
    </w:p>
    <w:p>
      <w:r>
        <w:t>Súd: Krajský súd Banská Bystrica</w:t>
      </w:r>
    </w:p>
    <w:p>
      <w:r>
        <w:t>Spisová značka: 26Sd/102/2015</w:t>
      </w:r>
    </w:p>
    <w:p>
      <w:r>
        <w:t>ECLI: ECLI:SK:KSBB:2016:6015200420.1</w:t>
      </w:r>
    </w:p>
    <w:p>
      <w:r>
        <w:t>Dátum vydania: 27. 4. 2016</w:t>
      </w:r>
    </w:p>
    <w:p>
      <w:r>
        <w:t>Forma: Rozsudok</w:t>
      </w:r>
    </w:p>
    <w:p>
      <w:r>
        <w:t>Oblasť práva: Správne právo</w:t>
      </w:r>
    </w:p>
    <w:p>
      <w:pPr>
        <w:pStyle w:val="Heading2"/>
      </w:pPr>
      <w:r>
        <w:t>Text rozhodnutia</w:t>
      </w:r>
    </w:p>
    <w:p>
      <w:r>
        <w:t>Súd: Krajský súd Banská Bystrica Spisová značka: 26Sd/102/2015 Identifikačné číslo súdneho spisu: 6015200420 Dátum vydania rozhodnutia: 28. 04. 2016 Meno a priezvisko sudcu, VSÚ: Mgr. Ivana Datlová ECLI: ECLI:SK:KSBB:2016:6015200420.1 ROZSUDOK V MENE SLOVENSKEJ REPUBLIKY Krajský súd v Banskej Bystrici samosudkyňou Mgr. Ivanou Datlovou v právnej veci navrhovateľa P. F., nar. XX. D. XXXX, bytom F. XXX/XXX, D., proti odporkyni Sociálnej poisťovni - ústrediu so sídlom v Bratislave Ul. 29. augusta č. 8, o preskúmanie zákonnosti postupu a rozhodnutia odporkyne č. XXX XXX XXXX X z 18.decembra 2014 o zvýšení sumy invalidného dôchodku takto r o z h o d o l : Rozhodnutie odporkyne č. XXX XXX XXXX X z 18. decembra 2014 zrušuje podľa § 250j ods. 2 písm. b) O.s.p. a vec vracia odporkyni na ďalšie konanie. Navrhovateľovi náhradu trov konania nepriznáva. o d ô v o d n e n i e : Napadnutým rozhodnutím odporkyňa podľa § 73 a § 112 ods. 4 zákona č. 461/2003 Z.z. o sociálnom poistení zvýšila sumu invalidného dôchodku navrhovateľa od 19.novembra 2014 na 234,10 € mesačne a na základe valorizácie ho v súlade s ust. § 82 a Opatrením Ministerstva práce, sociálnych vecí a rodiny SR č. 295/2014 Z.z. zvýšila od 1.januára 2015 na 236,80 € mesačne. V odôvodnení rozhodnutia konštatovala, že dňom 19.novembra 2015 došlo k zmene v percentuálnom vyjadrení zníženej pracovnej schopnosti navrhovateľa z pôvodných 50 % pri vzniku jeho invalidity na aktuálnych 60 %, čím boli splnené zákonné predpoklady pre zvýšenie sumy invalidného dôchodku. Konkretizovala spôsob výpočtu zvýšenej dôchodkovej dávky s tým, že vychádzala z hodnoty priemerného osobného mzdového bodu vo výške 0,8094 a z celkového obdobia dôchodkového poistenia navrhovateľa, ktoré boli zistené už v čase vzniku jeho invalidity v rozsahu 16 829 dní, tj. 46,10684931 rokov dôchodkového poistenia. Pri výpočte zvýšenej sumy dôchodkovej dávky použila aktuálnu dôchodkovú hodnotu, tj. tú, ktorá bola určená zákonom vo výške 10,2524 € ku dňu zmeny percentuálneho vyjadrenia zníženej pracovnej schopnosti navrhovateľa, tj. v roku 2014 a zo zmenenej 60 % miery jeho zníženej pracovnej schopnosti. Zvýšenú sumu invalidného dôchodku určila ako súčin uvedených činiteľov. Prílohou rozhodnutia bola lekárska správa posudkového lekára z 26.novembra 2014. Navrhovateľ sa odvolal voči rozhodnutiu a žiadal, aby bola uznaná jeho plná invalidita, pretože má poškodené bedrové, kolenné aj členkové kĺby, trpí bolesťami a v dôsledku poškodenia kĺbov dolných končatín došlo aj k poškodeniu chrbtice. V dôsledku uvedeného už psychicky situáciu nezvláda a trpí depresiami. Na pojednávaní pred krajským súdom zotrval na podanom odvolaní s tým, že má veľké ťažkosti s nohami, nevládze chodiť a pridružili sa mu aj psychické ťažkosti. Odporkyňa navrhla napadnuté rozhodnutie potvrdiť ako zákonné a vecne správne. Zdôraznila, že z viacerých zdravotných ťažkostí navrhovateľa bolo za jeho rozhodujúce zdravotné postihnutie označené ťažké obmedzenie pohyblivosti v pravom bedrovom kĺbe, pre ktorý mu bola priznaná maximálna percentuálna miera jeho zníženej pracovnej schopnosti a maximálne boli zohľadnené aj jeho pridružené zdravotné ťažkosti. Posudkoví lekári sa vyjadrili aj k tomu, že žiadne z pridružených zdravotných ťažkostí nepresahovalo mieru poklesu pracovnej schopnosti navrhovateľa, ktorá mu bola priznaná pre jeho rozhodujúce zdravotné postihnutie. Krajský súd preskúmal napadnuté rozhodnutie odporkyne i konanie, ktoré mu predchádzalo v súlade s ust. § 250l ods. 1 O.s.p., vypočul účastníkov, oboznámil sa s ich písomnými podaniami, s obsahom administratívneho spisu, najmä so žiadosťou navrhovateľa o priznanie invalidného dôchodku, s lekárskymi správami posudkových lekárov pobočky i ústredia Sociálnej poisťovne, ktoré vyhodnocovali stav zdravotných ťažkostí navrhovateľa v čase vzniku jeho invalidity, pri ďalších kontrolných lekárskych prehliadkach i aktuálne posúdenie jeho zdravotných ťažkostí, s rozhodnutím o priznaní invalidného dôchodku, o zmene jeho výšky, s prvotnými podkladmi pre určenie výšky dôchodkovej dávky, so zdravotnou dokumentáciou navrhovateľa a s ostatným obsahom spisu a dospel k presvedčeniu, že napadnuté rozhodnutie je nesprávne, pretože zistený skutkový stav veci, ktorý bol podkladom pre vydanie napadnutého rozhodnutia bol v rozpore s obsahom spisu, preto ho krajský súd podľa § 250j ods. 2 písm. b) O.s.p. zrušil a podľa ods. 3 cit. zákonného ustanovenia vec vrátil odporkyni na ďalšie konanie. Z ust. § 112 ods. 4 zákona č. 461/2003 Z.z. o sociálnom poistení vyplýva, že dávka sa vypláca vo vyššej sume, ak sa zmenia skutočnosti rozhodujúce na nárok na výplatu dávky.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 71 ods. 5,6, 7 a 8 cit. zákona). Podľa prílohy č. 4 k zákonu o sociálnom poistení kapitoly XV., odd. G, pol.41.3, písm. a) možno pokles pracovnej schopnosti poistenca pre obmedzenie pohybu bedrových kĺbov ťažkého stupňa, jednostranné, vyjadriť v rozpätí 40- 50 %. Podľa § 195 ods. 1, 2, § 209 cit. zákona má organizačná zložka Sociálnej poisťovne pred vydaním rozhodnutia postupovať tak, aby presne a úplne zistila skutočný stav veci a na ten účel má obstarať potrebné podklady na rozhodnutie. Jej rozhodnutie musí byť v súlade so všeobecnými záväznými právnymi predpismi a musí vychádzať zo spoľahlivo zisteného skutočného stavu veci. Preskúmaním veci krajský súd zistil, že navrhovateľ bol uznaný invalidným od 23.januára 2006 s 50 % poklesom jeho pracovnej schopnosti pre coxartrózu III. stupňa vpravo s ťažkou poruchou, tj. obmedzenie pohybu bedrového kĺbu vpravo ťažkého stupňa, pre ktorý mu bol priznaný 40 % pokles pracovnej schopnosti a posudkovo bolo zohľadnené aj pridružené zdravotné postihnutie a to vykonaná endoprotéza vľavo navýšením percentuálnej miery jeho zníženej pracovnej schopnosti na celkových 50 %. V roku 2009 a 2012, kedy bola realizovaná kontrolná lekárska prehliadka zdravotného stavu navrhovateľa bol naďalej konštatovaný 50 % pokles jeho pracovnej schopnosti. K zmene došlo v tom, že za posudkovo významné bolo označené jeho rozhodujúce zdravotné postihnutie a to coxartróza III. stupňa vpravo s ťažkou poruchou hybnosti, pre ktorú mu bol priznaný 50 % pokles jeho pracovnej schopnosti a posudkovo neboli zohľadnené žiadne ďalšie pridružené zdravotné ťažkosti navrhovateľa. Aktuálne posúdenie jeho zdravotného stavu bolo vykonané na základe jeho žiadosti z 30.októbra 2014. Posudkový lekár pobočky Sociálnej poisťovne so sídlom vo Zvolene posudzoval zdravotný stav navrhovateľa 26.novembra 2014 a na základe vlastného klinického vyšetrenia navrhovateľa, opakovaných ortopedických vyšetrení, psychiatrického vyšetrenia a MRI vyšetrenia z priebehu roku 2014 označil za jeho rozhodujúce zdravotné postihnutie ochorenie podporného a pohybového aparátu, obmedzenie pohybu bedrového zhybu ťažkého stupňa, jednostranné, so zaradením pod kapitolu XV., odd. G, pol. 41.3 , písm. a) prílohy č. 4 k zákonu o sociálnom poistení a pokles jeho pracovnej schopnosti pre uvedené ochorenie vyjadril 50 %. Posudkovo zohľadnil 10 % navýšením jeho zníženej pracovnej schopnosti jeho pridružené zdravotné ťažkosti a to stav po implantácii TEP vľavo pre coxartrózu IV. stupňa, gonartrózu III. stupňa vpravo, organickú poruchu s bludmi aj ťažkú osteoartrózu subtalárnu, prevažne vľavo. V posudku uviedol, že u 48-ročného navrhovateľa postupom času dochádzalo k rozvoju ťažkej artrózy váhonosných kĺbov vľavo III.-IV. stupňa a vpravo II.-III. stupňa. V októbri 2005 bola realizovaná bezcementovaná artroplastika ľavej koxy. Súčasne bola potvrdená coxartróza III. stupňa vpravo s deficitom hybnosti ťažkého stupňa. Kontrolné ortopedické vyšetrenia preukázali okrem coxartrózy aj pokročilú gonartrózu, je indikovaná výmena pravého kolenného kĺbu. Okrem uvedeného je sledovaný aj psychiatrom pre depresiu. K zvýšeniu percentuálnej miery jeho zníženej pracovnej schopnosti pristúpil dňom skončenia poberania nemocenských dávok, tj. 19.novembra 2014. Uvedené posúdenie zdravotného stavu navrhovateľa, ktoré nebolo na pobočke Sociálnej poisťovne zmenené ani po podaní odvolania, bolo podkladom pre vydanie napadnutého rozhodnutia. Pretože navrhovateľovi nebolo na pobočke Sociálnej poisťovne vyhovené v zmysle navýšenia percentuálnej miery jeho zníženej pracovnej schopnosti, zaoberal sa posúdením jeho zdravotného stavu v rámci odvolacieho správneho konania aj posudkový lekár ústredia Sociálnej poisťovne, pracovisko v Banskej Bystrici. V posudku z 24.marca 2015 vychádzal posudkový lekár okrem vlastného klinického vyšetrenia navrhovateľa z totožných odborných lekárskych nálezov ako prvoposudzovateľ i z doplneného ortopedického vyšetrenia z roku 2014 a dospel k rovnakému posudkovému záveru vo všetkých jeho častiach. V posudku uviedol, že po vykonaní totálnej endoprotézy ľavého bedrového kĺbu v októbri 2005 bol dosiahnutý priaznivý efekt s dobrou funkciou. Za jeho rozhodujúce zdravotné postihnutie naďalej považoval ťažké obmedzenie funkcie v pravom bedrovom kĺbe, pri zohľadnení aj vykonanej TEP vľavo, pre ktorú bol priznaný 50 % pokles jeho pracovnej schopnosti maximálny. Vzhľadom k tomu, že sa u navrhovateľa zvýraznili pohybové ťažkosti, došlo k navýšeniu percentuálnej miery jeho zníženej pracovnej schopnosti a to aj pre psychické ťažkosti. Všetky pridružené zdravotné ťažkosti nedosahujú vyššie percento zníženej pracovnej schopnosti, než označené rozhodujúce ochorenie. Plánovaná je TEP pravého kolena pri artróze III. stupňa, podľa odborných nálezov nejde o stuhnutie ani o uvoľnenie väzivového aparátu kolena a ťažkosti sú riešiteľné navrhovanou TEP. Artrotické zmeny v oblasti členkov či prvého prsta na dolnej končatine nie je možné posudkovo zohľadniť vyššou percentuálnou mierou jeho zníženej pracovnej schopnosti, než ktorá bola priznaná pre jeho rozhodujúce zdravotné postihnutie. Jeho duševné ťažkosti sú v ambulantnej liečbe od novembra 2013, ide predovšetkým o symptomaticky podmienené somatické ťažkosti a reaktívne duševné ťažkosti, pri ktorých je v odborných lekárskych nálezoch opakovane uvedené, že je možné jeho zaradenie do pracovného procesu.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Z hľadiska posúdenia aktuálneho stavu zdravotných ťažkostí navrhovateľa a ich vplyvu na jeho pracovnú schopnosť dospel krajský súd po preskúmaní veci k záveru, že správny orgán postupoval správne, keď za účelom rozhodnutia o žiadosti navrhovateľa o zvýšenie sumy jeho invalidného dôchodku posudzoval aktuálnu mieru poklesu jeho pracovnej schopnosti v dôsledku jeho dlhodobo nepriaznivého zdravotného stavu, pretože platná právna úprava navýšenie sumy dôchodkovej dávky podmieňuje zmenou v rozhodujúcich skutočnostiach, tj. takou nepriaznivou zmenou v zdravotnom stave poistenca, ktorá sa prejaví navýšením percentuálnej miery jeho zníženej pracovnej schopnosti.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a pre konkrétne vyhodnotenie miery ich zníženej pracovnej schopnosti. Pri objektívne zistených aktuálnych zdravotných ťažkostiach navrhovateľa dospel posudkový lekár k správnemu označeniu jeho rozhodujúceho zdravotného postihnutia, ktoré sa najvyššou percentuálnou mierou podieľalo na znížení jeho pracovnej schopnosti. Pokles jeho pracovnej schopnosti bol pri objektívne preukázanej ťažkej poruche hybnosti zhodnotený podľa platnej právnej úpravy maximálne, 50 % mierou jeho zníženej pracovnej schopnosti. Odporkyňa považovala správne za posudkovo významné aj pridružené zdravotné ťažkosti navrhovateľa, ktoré sa vo vzájomnej súvislosti podieľali na znížení jeho pracovného potenciálu a správne navýšila pokles jeho pracovnej schopnosti o 10 % , na celkových 60 %, čo je maximálne možné zhodnotenie zníženej pracovnej schopnosti navrhovateľa pri jeho aktuálne zistených zdravotných ťažkostiach. Ani jedno z pridružených ochorení navrhovateľa, dotýkajúcich sa pohybovo oporného aparátu v zmysle zákonných možností - kapitoly XV., odd. G, prílohy č. 4 k zákonu o sociálnom poistení nedosahovali možnosť vyššieho percentuálneho zhodnotenia jeho zníženej pracovnej schopnosti, než jeho označené rozhodujúce zdravotné postihnutie. Z hľadiska duševných ťažkostí navrhovateľa bola odborným lekárom opakovane konštatovaná možnosť jeho zaradenia do pracovného procesu, preto uvedené ochorenie neznižovalo jeho pracovnú schopnosť. Z uvedených dôvodov, na základe správne a úplne zisteného stavu aktuálnych zdravotných ťažkostí navrhovateľa a maximálneho vyjadrenia jeho zníženej pracovnej schopnosti v rámci zákonných možností dospel krajský súd k presvedčeniu, že z hľadiska priznanej percentuálnej miery zníženej pracovnej schopnosti navrhovateľa bolo rozhodnutie odporkyne správne a opravný prostriedok navrhovateľa nedôvodný. Krajský súd napriek uvedenému napadnuté rozhodnutie odporkyne zrušil, pretože bola odporkyňou nesprávne určená suma zvýšenej dôchodkovej dávky. Prvýkrát bol invalidný dôchodok navrhovateľovi priznaný rozhodnutím odporkyne č. XXX XXX XXXX z 24.februára 2006 od 23.januára 2006 vo výške 4 006,- Sk mesačne. V tom čase odporkyňa vychádzala zo zistenej hodnoty priemerného osobného mzdového bodu navrhovateľa vo výške 0,8094 a z celkového obdobia jeho dôchodkového poistenia v rozsahu 46,1069 rokov dôchodkového poistenia. Rozhodnutím odporkyne totožného čísla z 9.júna 2006 došlo k zmene výšky priznaného invalidného dôchodku, keď mu týmto rozhodnutím bol invalidný dôchodok od 23.januára 2006 priznaný vo výške 4 093,- Sk mesačne a na základe zákonnej valorizácie bol od 1.júla 2006 zvýšený na 4 337,- Sk mesačne. K zvýšeniu sumy invalidného dôchodku došlo preto, že bolo započítané ďalšie obdobie jeho dôchodkového poistenia od 1.septembra do 31.decembra 1981 a od 1.januára do 31.augusta 1982, celkom 365 dní dôchodkového poistenia. Z uvedeného vyplýva, že celkové zistené obdobie dôchodkového poistenia navrhovateľa nepredstavuje 46,1069 rokov ale 47,1069 rokov. Odporkyňa však v napadnutom rozhodnutí pri určení sumy zvýšenej dôchodkovej dávky navrhovateľa vychádzala z obdobia jeho dôchodkového poistenia v rozsahu 46,1069 rokov napriek tomu, že z obsahu spisu bolo nepochybne zistené, že navrhovateľ získal celkové obdobie dôchodkového poistenia v rozsahu 47,1069 rokov. Uvedená nesprávnosť v zistenom skutkovom stave veci, ktorý bol podkladom pre vydanie napadnutého rozhodnutia bol dôvodom na jeho zrušenie podľa § 250j ods. 2 písm. b) O.s.p. V ďalšom konaní odporkyňa opätovne posúdi žiadosť navrhovateľa o zvýšenie sumy jeho invalidného dôchodku z hľadiska výpočtu sumy zvýšenej dôchodkovej dávky a opätovne jej sumu určí tak, aby jej rozhodnutie bolo súladné so zisteným skutkovým stavom veci, tj. s preukázaným obdobím dôchodkového poistenia navrhovateľa v rozsahu 47,1069 rokov. Pokiaľ odporkyňa pri výpočte sumy zvýšenej dôchodkovej dávky vychádzala z hodnoty priemerného osobného mzdového bodu vo výške 0,8094, z aktuálnej dôchodkovej hodnoty platnej v roku 2014 vo výške 10,2524 € a z aktuálnej percentuálnej miery jeho zníženej pracovnej schopnosti vo výške 60 %, nepochybila. Náhradu trov konania krajský súd navrhovateľovi nepriznal napriek tomu, že bol v konaní pred súdom úspešný, pretože si žiadne trovy neuplatnil rozhodujúc v súlade s ust.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https://www.kauzis.sk/judikatura/r/ECLI:SK:KSBB:2016:6015200420.1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