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20Sd/102/2015 z 20. 1. 2016</w:t>
      </w:r>
    </w:p>
    <w:p>
      <w:r>
        <w:t>Uznesenie Krajského súdu Banská Bystrica z 20. januára 2016, sp. zn. 20Sd/102/2015, ECLI:SK:KSBB:2016:6015200434.1</w:t>
      </w:r>
    </w:p>
    <w:p>
      <w:r>
        <w:t>Súd: Krajský súd Banská Bystrica</w:t>
      </w:r>
    </w:p>
    <w:p>
      <w:r>
        <w:t>Spisová značka: 20Sd/102/2015</w:t>
      </w:r>
    </w:p>
    <w:p>
      <w:r>
        <w:t>ECLI: ECLI:SK:KSBB:2016:6015200434.1</w:t>
      </w:r>
    </w:p>
    <w:p>
      <w:r>
        <w:t>Dátum vydania: 20. 1. 2016</w:t>
      </w:r>
    </w:p>
    <w:p>
      <w:r>
        <w:t>Forma: Uznesenie</w:t>
      </w:r>
    </w:p>
    <w:p>
      <w:r>
        <w:t>Oblasť práva: Správne právo</w:t>
      </w:r>
    </w:p>
    <w:p>
      <w:pPr>
        <w:pStyle w:val="Heading2"/>
      </w:pPr>
      <w:r>
        <w:t>Text rozhodnutia</w:t>
      </w:r>
    </w:p>
    <w:p>
      <w:r>
        <w:t>Súd: Krajský súd Banská Bystrica Spisová značka: 20Sd/102/2015 Identifikačné číslo súdneho spisu: 6015200434 Dátum vydania rozhodnutia: 21. 01. 2016 Meno a priezvisko sudcu, VSÚ: JUDr. Jarmila Badíková ECLI: ECLI:SK:KSBB:2016:6015200434.1</w:t>
      </w:r>
    </w:p>
    <w:p>
      <w:r>
        <w:t>Uznesenie Krajský súd v Banskej Bystrici, v právnej veci navrhovateľa F. N., nar. XX.XX.XXXX, bytom O. W.L. O. XX, XXX XX Y., proti odporkyni Sociálna poisťovňa, ústredie, Ul. 29. augusta 8, 813 63 Bratislava, o preskúmanie rozhodnutia o starobnom dôchodku č. XXX XXX XXXX X zo dňa 10.02.2015, takto</w:t>
      </w:r>
    </w:p>
    <w:p>
      <w:r>
        <w:t>r o z h o d o l :</w:t>
      </w:r>
    </w:p>
    <w:p>
      <w:r>
        <w:t>Konanie vo veci rozhodnutia odporkyne číslo č. XXX XXX XXXX X zo dňa 10.02.2015 zastavuje.</w:t>
      </w:r>
    </w:p>
    <w:p>
      <w:r>
        <w:t>Navrhovateľovi náhradu trov konania nepriznáva.</w:t>
      </w:r>
    </w:p>
    <w:p>
      <w:r>
        <w:t>o d ô v o d n e n i e :</w:t>
      </w:r>
    </w:p>
    <w:p>
      <w:r>
        <w:t>Odporkyňa rozhodnutím č. XXX XXX XXXX X zo dňa 10.02.2015 priznala navrhovateľovi starobný dôchodok podľa § 65 a 82 zákona č. 461/2003 Z. z. o sociálnom poistení v znení neskorších predpisov, a to v sume 401,-Eur mesačne od XX.XX.XXXX. Zároveň podľa § 82 uvedeného zákona a § 1 opatrenia Ministerstva práce, sociálnych vecí a rodiny Slovenskej republiky č. 295/2014 Z. z., ktorým sa ustanovuje pevná suma zvýšenia dôchodkovej dávky a percento zvýšenia úrazovej renty zvýšila starobný dôchodok od 01.01.2015 na sumu 406,20 Eur mesačne.</w:t>
      </w:r>
    </w:p>
    <w:p>
      <w:r>
        <w:t>Proti uvedenému rozhodnutiu odporkyne podal navrhovateľ v zákonnej lehote opravný prostriedok. Namietal, že v jeho osobnom liste dôchodkového poistenia nie sú uvedené niektoré zamestnania, ktoré v odvolaní identifikoval vymedzením obdobia a zamestnávateľa.</w:t>
      </w:r>
    </w:p>
    <w:p>
      <w:r>
        <w:t>Odporkyňa následne rozhodnutím č. XXX XXX XXXX X - R.. zo dňa 11.09.2015 zvýšila starobný dôchodok navrhovateľa od XX.XX.XXXX na sumu 416,70 Eur mesačne, a to po započítaní obdobia od 05.06.1973 do 31.12.1973, od 01.01.1974 do 12.02.1974, od 29.07.1974 do 01.10.1974, od 19.11.1974 do 31.12.1974, ods. 01.01.1975 do 15.09.1975, to znamená 619 dní, do obdobia dôchodkového poistenia. Odporkyňa teda prešetrila skutočnosti namietané navrhovateľom v podanom odvolaní a na základe výsledkov vykonaného šetrenia jeho starobný dôchodok zodpovedajúcim spôsobom zvýšila.</w:t>
      </w:r>
    </w:p>
    <w:p>
      <w:r>
        <w:t>Podľa § 250l ods.2 Občianskeho súdneho poriadku (ďalej len „OSP“) pokiaľ v III. hlave OSP nie je ustanovené inak, použijú sa primerane II. hlavy s výnimkou § 250a.</w:t>
      </w:r>
    </w:p>
    <w:p>
      <w:r>
        <w:t>Podľa § 250o OSP ak správny orgán, ktorého rozhodnutie súd preskúmava, vydá nové rozhodnutie, ktorým návrhu celkom vyhovie, súd uznesením konanie zastaví.</w:t>
      </w:r>
    </w:p>
    <w:p>
      <w:r>
        <w:t>Vzhľadom na to, že odporkyňa v danom prípade novým rozhodnutím vyhovela opravnému prostriedku podanému navrhovateľom, súd v súlade s citovanými ustanoveniami OSP konanie zastavil.</w:t>
      </w:r>
    </w:p>
    <w:p>
      <w:r>
        <w:t>O náhrade trov konania súd rozhodol podľa § 250k ods.1 v spojitosti s § 250l ods.2 OSP. Navrhovateľ bol v konaní úspešný ale náhradu trov konania si neuplatnil, a preto mu súd ich náhradu nepriznal.</w:t>
      </w:r>
    </w:p>
    <w:p>
      <w:r>
        <w:t>Poučenie:</w:t>
      </w:r>
    </w:p>
    <w:p>
      <w:r>
        <w:t>Proti tomuto uzneseniu je prípustné odvolanie do 15 dní od jeho doručenia písomne v dvoch vyhotoveniach na NS SR prostredníctvom konajúceho súdu. Odvolanie je možné podať len z dôvodov uvedených v ust.§ 205 ods.2 OSP. V odvolaní sa má popri všeobecných náležitostiach / § 42 ods.3 / uviesť, proti ktorému rozhodnutiu smeruje, v akom rozsahu sa napáda, v čom sa toto rozhodnutie alebo postup súdu považuje za nesprávny a čoho sa odvolateľ domáha.</w:t>
      </w:r>
    </w:p>
    <w:p/>
    <w:p>
      <w:r>
        <w:t>Zdroj: KAUZIS.SK – https://www.kauzis.sk/judikatura/r/ECLI:SK:KSBB:2016:6015200434.1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