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20Sd/245/2015 z 22. 3. 2016</w:t>
      </w:r>
    </w:p>
    <w:p>
      <w:r>
        <w:t>Rozsudok Krajského súdu Banská Bystrica z 22. marca 2016, sp. zn. 20Sd/245/2015, ECLI:SK:KSBB:2016:6015201092.1</w:t>
      </w:r>
    </w:p>
    <w:p>
      <w:r>
        <w:t>Súd: Krajský súd Banská Bystrica</w:t>
      </w:r>
    </w:p>
    <w:p>
      <w:r>
        <w:t>Spisová značka: 20Sd/245/2015</w:t>
      </w:r>
    </w:p>
    <w:p>
      <w:r>
        <w:t>ECLI: ECLI:SK:KSBB:2016:6015201092.1</w:t>
      </w:r>
    </w:p>
    <w:p>
      <w:r>
        <w:t>Dátum vydania: 22. 3. 2016</w:t>
      </w:r>
    </w:p>
    <w:p>
      <w:r>
        <w:t>Forma: Rozsudok</w:t>
      </w:r>
    </w:p>
    <w:p>
      <w:r>
        <w:t>Oblasť práva: Správne právo</w:t>
      </w:r>
    </w:p>
    <w:p>
      <w:pPr>
        <w:pStyle w:val="Heading2"/>
      </w:pPr>
      <w:r>
        <w:t>Text rozhodnutia</w:t>
      </w:r>
    </w:p>
    <w:p>
      <w:r>
        <w:t>Súd: Krajský súd Banská Bystrica Spisová značka: 20Sd/245/2015 Identifikačné číslo súdneho spisu: 6015201092 Dátum vydania rozhodnutia: 23. 03. 2016 Meno a priezvisko sudcu, VSÚ: JUDr. Jarmila Badíková ECLI: ECLI:SK:KSBB:2016:6015201092.1 ROZSUDOK V MENE SLOVENSKEJ REPUBLIKY Krajský súd v Banskej Bystrici v konaní samosudkyňou JUDr. Jarmilou Badíkovou v právnej veci navrhovateľky: N. T., nar. X. O. XXXX, bytom Q. XX, XXX XX U. R., proti odporkyni: Sociálna poisťovňa, ul. 29. augusta č. 8, 813 63 Bratislava o preskúmanie rozhodnutia o odňatí invalidného dôchodku takto r o z h o d o l : Rozhodnutie odporkyne č. XXX XXX XXXX X zo dňa 28. apríla 2015 p o t v r d z u j e. Navrhovateľke nepriznáva právo na náhradu trov konania. o d ô v o d n e n i e : Odporkyňa rozhodnutím č. XXX XXX XXXX X z 28.04.2015 odňala navrhovateľke invalidný dôchodok s účinnosťou od 18.06.2015 s odôvodnením, že nie je invalidná podľa § 112 ods. 2 a 6 a § 70 zákona č. 461/2003 Z. z. o sociálnom poistení. Odporkyňa v odôvodnení rozhodnutia uviedla, že podľa posudku posudkového lekára SP pobočka Žiar nad Hronom zo dňa 13.04.2015 má pokles schopnosti vykonávať zárobkovú činnosť 30 %. Navrhovateľka podala proti tomuto rozhodnutiu v zákonom stanovenej lehote návrh na preskúmanie, ktorý odôvodnila nepriaznivým zdravotným stavom. Odporkyňa v písomnom stanovisku zo dňa 03.09.2015 uviedla právne a skutkové dôvody, pre ktoré žiadala napadnuté rozhodnutie potvrdiť ako vecne správne. Krajský súd preskúmal napadnuté rozhodnutie opätovne na pojednávaní dňa 23.03.2016 v zmysle § 250l OSP, oboznámil sa s pripojenými listinnými dôkazmi, vypočul navrhovateľku, a dospel k záveru, že opravnému prostriedku navrhovateľky nie je možné vyhovieť vec preskúmal v neprítomnosti odporkyne. Navrhovateľka na pojednávaní na dôvodoch uvedených v opravnom prostriedku a predložila súdu nové lekárske nálezy z psychiatrie ako dôkazy svojich tvrdení. Súd ospravedlnil neprítomnosť odporkyne na pojednávaní a pri rozhodovaní vo veci prihliadol na dôvody uvedené v písomnom stanovisku. Podľa § 71 ods. 1 zákona č. 461/2003 Z. z. o sociálnom poistení poistenec je invalidný, ak pre dlhodobo nepriaznivý zdravotný stav má pokles schopnosti vykonávať zárobkovú činnosť o viac ako 40 % v porovnaní so zdravou fyzickou osobou. Podľa ods. 2 cit. ust. dlhodobo nepriaznivý zdrav. stav je taký zdrav. stav, ktorý spôsobuje pokles schopnosti vykonávať zárobkovú činnosť a ktorý má podľa poznatkov lekárskej vedy trvať dlhšie ako jeden rok. Podľa ods. 6 cit. ust. miera poklesu schopnosti vykonávať zárobkovú činnosť v percentách sa určuje podľa druhu zdravotného postihnutia, ktoré je rozhodujúcou príčinou dlhodobo nepriaznivého zdravotného stavu, a so zreteľom na závažnosť ostatných zdravotných postihnutí. Percentuálna miera poklesu zárobkovej činnosti podľa druhu zdravotného poistenia orgánov a systémov je uvedená v prílohe č. 4 k zákona č. 461/2003 Z.z. Posúdenie dlhodobosti nepriaznivého zdravotného stavu a jeho následkov na pracovnú schopnosť občana vyžaduje odborné lekárske vedomosti a vo veciach sociálneho poistenia aj pre účely súdneho konania ju vykonávajú posudkoví lekári. Podľa ust. § 153 ods. 5 zákona č. 461/2003 Z. z. lekársku posudkovú činnosť dôchodkového poistenia vykonáva posudkový lekár sociálneho poistenia príslušnej pobočky a posudkový lekár sociálneho poistenia ústredia Sociálnej poisťovne. Z hľadiska kritérií stanovených pre invaliditu podľa zákona č. 461/2003 Z. z. o sociálnom poistení a na základe opravného prostriedku navrhovateľky posúdil posudkový lekár SP-ú so sídlom v Banskej Bystrici zdravotný stav navrhovateľky v posudku z 27.08.2015 so záverom, že navrhovateľka nie je už invalidná lebo jej miera poklesu schopnosti vykonávať zárobkovú činnosť je 30 %. Posudkový lekár ako rozhodujúce zdravotné postihnutie uviedol choroby ženských pohlavných orgánov, zhubný nádor prsníka po stabilizácii zdravotného stavu, kapitola XIII, položka 2, písm. e/ a ako ďalšie choroby uviedol zhubný národ prsníka v remisii od r. 2004, novodiagnostikovaná postraumatická stresová porucha - ľahká, senzomotorická polyneuropatia dolných končatín ľahkého stupňa, dorzalgia, migrenózna cefalea. Posudkový lekár ďalej v posudku uviedol, že navrhovateľka bola uznaná za invalidnú od 1.2.2005 pre zhubný nádor prsníka - nízko diferencovaný karcinóm gradus X, F.. Zhubný nádor bol operačne odstránený spolu s čiastočným odstránením tkaniva ľavého prsníka. Následne absolvovala 6 kúr chemoterapie a rádioterapiu do celkovej totálnej dávky 50 Gy. Liečba ukončená v 12/2004 v hormonálnej liečbe pokračovala do 5 rokov. Pri pravidelnej kontrole u klinického onkológa (naposledy v 06/2015) sú onkomarkery negatívne, mamografické vyšetrenia a sonografické vyšetrenie brucha sú negatívne - čo svedčí o remisii ochorenia, ktorá je dlhodobá (11 rokov). Miera poklesu schopnosti vykonávať zárobkovú činnosť pri stabilizácii zhubného nádoru prsníka so zohľadnením jej vzdelania, ako aj 11 ročnej remisie nádorového ochorenia je 30 %. Pre tŕpnutie horných končatín neurológ indikoval EMG vyšetrenie periférnych nervov, pri ktorom nebolo zistené ich poškodenie. EMG vyšetrenie dolných končatín urobené 24.9.2015 bolo s nálezom ľahkého až stredne ťažkého stupňa senzomotorickej polyneuropatie. V 04/2015 bola prvý krát vyšetrená psychiatrom pre anxiózne-depresívne prejavy. Psychiater stav hodnotí ako posttraumatickú stresovú poruchu a zahajuje liečbu, pri ktorej je stav zlepšený. Ochorenia chrbtice pri neurologickom vyšetrení je hodnotené ako cervikobrachiálny syndróm obojstranne a vertebrogénny algický syndróm. V objektívnom náleze neurológa nie sú prejavy koreňového dráždenia, funkčná poruchy je ľahká. Uvedené ochorenia sú posudkovo nezávažné, nezvyšujú mieru poklesu schopnosti vykonávať zárobkovú činnosť. Týmto posudkom boli potvrdené závery predchádzajúceho posudku posudkového lekára SP pobočka Žiar nad Hronom zo dňa 13.04.2015, ktorý bol podkladom pre vypracovanie napadnutého rozhodnutia. Posudkový lekár SP pobočky spísal s navrhovateľkou aj zápisnicu o ústnom pojednávaní v súlade s § 189 zákona č. 461/2003 Z. z. o sociálnom poistení a navrhovateľka bola informovaná o všetkých skutočnostiach, ktoré sa týkajú posúdenia jeho zdravotného stavu a miera poklesu schopnosti vykonávať zárobkovú činnosť. Posudkový lekár spísal aj odborný posudok o invalidite. Podľa § 132 O.s.p. dôkazy súd hodnotí podľa svojej úvahy, a to každý dôkaz jednotlivo a všetky dôkazy v ich vzájomnej súvislosti; pritom starostlivo prihliada na všetko, čo vyšlo za konania najavo, včítane toho, čo uviedli účastníci. Krajský súd hodnotil posudky posudkových lekárov a vyjadrenia účastníkov v zmysle citovaných ustanovení a mal preukázané, že posudky boli vypracované po náležitom lekárskom vyšetrení, po zvážení všetkých okolností namietaných navrhovateľkou a že závery posudkov vychádzajú zo súčasného zdravotného stavu navrhovateľky. Krajský súd považoval posudky za objektívne, komplexné a preto akceptoval ich závery. Súd porovnal posudky aj s odbornými lekárskymi nálezmi a zistil, že sú s nimi v súlade a z nich vychádzajú pri posudzovaní poklesu pracovnej schopnosti navrhovateľky. Navrhovateľka nepredložila súdu dôkaz o tom, že jej zdravotný stav bol hodnotený neobjektívne a v rozpore s odbornými lekárskymi nálezmi. Vzhľadom na závery posudkov ohľadne zdravotného postihnutia navrhovateľky, na skutočnosť, že posudky podali orgány na to určený zákonom, súd dospel k záveru, že zistený skutkový stav u navrhovateľky nespĺňa požiadavky pre priznanie invalidity a preto napadnuté rozhodnutie potvrdil ako zákonné a vecne správne. Navrhovateľka v prípade zhoršenia zdravotného stavu môže na základe nových lekárskych nálezov kedykoľvek požiadať príslušnú pobočku SP o prehodnotenie zdravotného stavu pre účely priznania invalidity. Súd náhradu trov konania posúdil podľa § 250l ods. 2 v spojitosti s § 250k ods. 1 OSP, navrhovateľka v konaní nemala úspech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https://www.kauzis.sk/judikatura/r/ECLI:SK:KSBB:2016:6015201092.1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