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29Sp/2/2015 z 20. 3. 2016</w:t>
      </w:r>
    </w:p>
    <w:p>
      <w:r>
        <w:t>Rozsudok Krajského súdu Banská Bystrica z 20. marca 2016, sp. zn. 29Sp/2/2015, ECLI:SK:KSBB:2016:6015201262.3</w:t>
      </w:r>
    </w:p>
    <w:p>
      <w:r>
        <w:t>Súd: Krajský súd Banská Bystrica</w:t>
      </w:r>
    </w:p>
    <w:p>
      <w:r>
        <w:t>Spisová značka: 29Sp/2/2015</w:t>
      </w:r>
    </w:p>
    <w:p>
      <w:r>
        <w:t>ECLI: ECLI:SK:KSBB:2016:6015201262.3</w:t>
      </w:r>
    </w:p>
    <w:p>
      <w:r>
        <w:t>Dátum vydania: 20. 3. 2016</w:t>
      </w:r>
    </w:p>
    <w:p>
      <w:r>
        <w:t>Forma: Rozsudok</w:t>
      </w:r>
    </w:p>
    <w:p>
      <w:r>
        <w:t>Oblasť práva: Správne právo</w:t>
      </w:r>
    </w:p>
    <w:p>
      <w:pPr>
        <w:pStyle w:val="Heading2"/>
      </w:pPr>
      <w:r>
        <w:t>Text rozhodnutia</w:t>
      </w:r>
    </w:p>
    <w:p>
      <w:r>
        <w:t>Súd: Krajský súd Banská Bystrica Spisová značka: 29Sp/2/2015 Identifikačné číslo súdneho spisu: 6015201262 Dátum vydania rozhodnutia: 21. 03. 2016 Meno a priezvisko sudcu, VSÚ: JUDr. Jozef Zlocha ECLI: ECLI:SK:KSBB:2016:6015201262.3 ROZSUDOK V MENE SLOVENSKEJ REPUBLIKY Krajský súd v Banskej Bystrici v konaní pred samosudcom JUDr. Jozefom Zlochom, v právnej veci navrhovateľa: POHOTOVOSŤ s.r.o., Pribinova 25, 811 09 Bratislava, IČO: 35 807 598, proti odporcovi Okresný úrad Krupina, katastrálny odbor, ČSA 2190/3, 963 01 Krupina, za účasti: R. N., nar. XX. F. XXXX, bytom E. I. K. XX, o preskúmanie zákonnosti rozhodnutia odporcu č. V-818/2014 zo dňa 5. augusta 2014, takto r o z h o d o l : Rozhodnutie odporcu č.V-818/2014 zo dňa 5. augusta 2014 potvrdzuje. Navrhovateľovi náhradu trov konania nepriznáva. Navrhovateľ je povinný zaplatiť súdny poplatok vo výške 35,-Eur na účet Krajského súdu v Banskej Bystrici v lehote troch dní od právoplatnosti tohto rozhodnutia. o d ô v o d n e n i e : Navrhovateľ, obchodná spoločnosť POHOTOVOSŤ s.r.o., sa návrhom, ktorým je opravný prostriedok proti rozhodnutiu správneho orgánu, domáhal preskúmania zákonnosti rozhodnutia odporcu č. V-818/2014 zo dňa 5. augusta 2014, ktorým rozhodnutím správny orgán zamietol návrh na vklad záložného práva do katastra nehnuteľnosti podľa § 31 ods.3 zákona č. 162/1995 Z.z. o katastri nehnuteľností a o zápise vlastníckych a iných práv k nehnuteľnostiam (ďalej len „Katastrálny zákon“ alebo „zákon č.162/1995 Z.z.“). V odôvodnení svojho rozhodnutia odporca uviedol, že dňa 9. júna 2014 mu bol doručený návrh na vklad záložného práca do katastra nehnuteľností na základe záložnej zmluvy č.XXX/XXXX-PTR spísanej dňa 13. mája 2014 medzi záložným veriteľom, obchodnou spoločnosťou POHOTOVOSŤ s.r.o., a záložcom R. N., E. I. K., zastúpenou na základe dohody o splnomocnení ProHelp - združenie občianskoprávnej pomoci), predmetom ktorej sú nehnuteľnosti nachádzajúce sa v k.ú. Y., zapísané na liste vlastníctva č.X v podiele 1/4 k celku ako parcely KN C č.XXX/X, záhrady o výmere 1097m2, KN C č.XXX, zastavané plochy a nádvoria o výmere 429m2, stavba - rodinný dom súpisné číslo XXX postavený na pozemku parcelné číslo CKN č.XXX/X. Svoje rozhodnutie odôvodnil tým, že po preskúmaní návrhu a jeho príloh zistil, že nie sú splnené podmienky na povolenie vkladu záložného práva do katastra nehnuteľností a to z nasledovných dôvodov: Správny orgán mal zato, že posudzovaná zmluva o zriadení záložného práva zo dňa 13. mája 2014 bola jej účastníkmi uzavretá spôsobom odporujúcim ustanoveniu § 22 ods.2, § 37 a nasl. Občianskeho zákonníka, týkajúcim sa zastupovania na základe plnomocenstva. V danej veci zastupovalo združenie ProHelp - združenie občianskoprávnej pomoci ako splnomocnenec pri uzatvorení predmetnej zmluvy o zriadení záložného práva splnomocniteľa ako účastníka zmluvy na strane záložcu a to tak, že danú zmluvu za neho aj podpísal. Správny orgán poukázal na ustanovenie § 31 ods.1 Občianskeho zákonníka, podľa ktorého pri právnom úkone sa možno dať zastúpiť fyzickou alebo právnickou osobou, pričom splnomocniteľ udelí za tým účelom plnomocenstvo splnomocnencovi, v ktorom musí uviesť rozsah splnomocnencovho oprávnenia. Dohoda o plnomocenstve je pritom dvojstranný právny úkon medzi splnomocnencom a splnomocniteľom o poverení a prijatí zastupovania a jeho rozsahu. Právny úkon je prejav vôle smerujúci k vzniku, zmene alebo zániku tých práv a povinností, ktoré právne predpisy s takýmto prejavom spájajú. Dohoda o splnomocnení, ktorá je vyhotovená vo forme predtlače už vopred obsahuje vyznačený obsah a predmet plnomocenstva. Správny orgán poukázal na existujúci rozpor medzi dlžníkom (splnomocniteľom) a splnomocnencom v zmysle § 22 ods.2 Občianskeho zákonníka. S prihliadnutím na dátumy podpisu zmluvy o úvere dlžníkom a dohody o splnomocnení splnomocniteľom je zrejmé, že tieto listiny jej boli predložené v jednom balíku, pričom možno dôvodne predpokladať, že pokiaľ by dlžníčka nepodpísala dohodu o splnomocnení, nedošlo by ani k uzavretiu zmluvy o úvere a teda k následnému poskytnutiu úveru. V uvedenej skutočnosti možno vidieť hrubé zneužitie nadvlády veriteľa a porušenie odbornej starostlivosti poskytovateľa úveru. Je zrejmé, že pri uzatváraní dohody o splnomocnení dlžník a splnomocniteľ v jednej osobe nemal možnosť voľby výberu zástupcu, nakoľko z priložených listín vyplýva, že dohoda o splnomocnení je vypracovaná ako predtlač (formulárová typová zmluva), ktorej obsah dlžník a splnomocniteľ vôbec nemohol ovplyvniť, a ktorú predkladá veriteľ spolu so zmluvou o úvere dlžníkovi. Táto dohoda už obsahuje označenie splnomocnenca ProHelp - združenie občianskoprávnej pomoci. K takémuto záveru viedla správny orgán skutočnosť, že obe listiny (zmluvu o úvere a dohodu o splnomocnení) podpisovala dlžníčka v jeden a ten istý deň. Ak veriteľ postupoval tak, že určil dopredu osobu, ktorá bude oprávnená konať ako splnomocnenec dlžníka, spochybnil tak základný predpoklad pri udelení plnej moci k tomu, aby splnomocnenec hájil záujem dlžníka ako splnomocniteľa. Správny orgán mal zato, že to, že splnomocnenca v podstate vyberá dlžníkovi na štandardnom zmluvnom formulári veriteľ, je jasným signálom o naplnení konfliktu podľa § 22 ods.2 Občianskeho zákonníka. Dlžník a splnomocniteľ v jednej osobe podpísaním dohody o splnomocnení nemal možnosť prejaviť svoju slobodnú vôľu pri výbere splnomocnenca, ktorý háji jeho záujmy a nemal možnosť ovplyvniť jej obsah aj vzhľadom na nepomer hodnoty úveru a nehnuteľnosti. Správny orgán v rovine ochrany spotrebiteľa konštatoval, že dohodu o splnomocnení zaradenú na samostatnej listine, ktorú spotrebiteľ nemohol ovplyvniť, možno vyhodnotiť ako neprijateľnú zmluvnú podmienku podľa § 53 ods.1 Občianskeho zákonníka, ktorá je absolútne neplatná, nakoľko spôsobuje hrubú nerovnováhu v právach a povinnostiach v neprospech spotrebiteľa. Správny orgán konštatoval, že zákon síce nevylučuje uzavretie jednotlivých typov zmlúv (zmluva o úvere, zmluva o zastúpení, záložná zmluva), tieto je však potrebné posúdiť z toho pohľadu, čo sa týmito zmluvami mienilo dosiahnuť. Týmito zmluvami sa môže dosiahnuť nielen zabezpečenie návratnosti sumy poskytnutej veriteľom vrátane príslušného navýšenia, ale aj možný prechod vlastníckeho práva dlžníka k celému jeho nehnuteľnému majetku, ktorý je často vo väčšej hodnote, než je výška plnenia povinného z úverovej zmluvy. Veriteľ pritom využíva stav núdze, neskúsenosť alebo niečiu hospodársku slabosť na získanie neprimeraného protiplnenia. Postupom veriteľa sa výrazne zasahuje do práv povinného vo výkone práv a povinností vyplývajúcich z občianskoprávnych vzťahov, čo je v rozpore s dobrými mravmi (§39 Občianskeho zákonníka). Proti vyššie uvedenému rozhodnutiu správneho orgánu podal v zákonnej lehote navrhovateľ - odvolateľ opravný prostriedok, žiadal napadnuté rozhodnutie zrušiť a vec vrátiť správnemu orgánu na ďalšie konanie, nakoľko správny orgán nezistil spoľahlivo stav veci, riadne sa neoboznámil s predkladaným návrhom a znením jednotlivých pripojených príloh, nesprávne zistil skutkový stavu a plnomocenstvo splnomocniteľa udelené splnomocnencovi nesprávne právne posúdil. Poukázal na ustanovenia § 46 Správneho poriadku a § 31 ods.1 Katastrálneho zákona, z ktorých vyplývajú zákonné povinnosti odporcu ako správneho orgánu o náležitom zistení skutkového stavu a o posúdení platnosti zmluvy, či je úkon urobený v predpísanej forme, či sú prejavy vôle hodnoverné, či sú dostatočne určité a zrozumiteľné a iné ďalšie povinnosti. Odvolateľ mal zato, že dohoda o splnomocnení bola uzavretá riadne, v súlade s príslušnými ustanoveniami Občianskeho zákonníka o zastúpení a spĺňala náležitosti platného právneho úkonu, ktorými sú slobodná vôľa, vážnosť, určitosť a zrozumiteľnosť. Záložca sa sám rozhodol zabezpečiť svoj záväzok vyplývajúci mu zo zmluvy o úvere a z toho dôvodu udelil ProHelp - združeniu občianskoprávnej pomoci plnomocenstvo na uzatvorenie záložnej zmluvy k nehnuteľnostiam v jeho vlastníctve. V tomto prípade ide o ničím nepodložené predpoklady odporcu, ktoré nevychádzajú z objektívne zisteného skutkového stavu. Správny orgán sa v odôvodnení napadnutého rozhodnutia obmedzil len na konštatovanie, že záložca nemohol ovplyvniť výber splnomocnenca. Takáto správna úvaha nespĺňa základné kritériá odôvodnenia rozhodnutia správneho orgánu podľa § 47 ods.3 Správneho poriadku a rozhodnutie odporcu je preto nepreskúmateľné pre nedostatok dôvodov. Pokiaľ správny orgán vidí neprípustnosť predmetného plnomocenstva v dôvode uvedenom v ustanovení § 22 ods.2 Občianskeho zákonníka, odvolateľ zdôraznil, že nie je dôležitá samotná možnosť rozporu alebo pochybnosti o nestrannosti zástupcu, rozpor musí reálne existovať. Dohoda o splnomocnení je pritom dvojstranný právny úkon, ktorého stranou v postavení splnomocniteľa je dlžník a druhou stranou je zástupca, to všetko bez akejkoľvek účasti veriteľa na ňom. Na uvedenom právnom úkone sa nepodieľal veriteľ a z jeho obsahu nevyplýva, že by bol súčasťou veriteľovej zmluvnej dokumentácie. Zo spisu správneho orgánu tiež nevyplýva, že by veriteľ zastúpenie zástupcom od dlžníka požadoval alebo mu dokonca osobu zástupcu navrhoval.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neobstojí, nakoľko uvedenie zástupcu je nevyhnutné z hľadiska identifikácie strany dohody o splnomocnení a uvedenie záložného veriteľa je nevyhnutné z hľadiska určitosti predmetu udeleného plnomocenstva. Pokiaľ správny orgán z týchto skutočností vyvodzuje, že záložný veriteľ svojím spôsobom určil zástupcu pre dlžníka, ide o záver, ktorý nemá oporu v listinách tvoriacich obsah správneho spisu. Správny orgán nevykonal ani žiadne iné dôkazy pre preukázanie správnosti tohto svojho tvrdenia. Odvolateľ mal zato, že dohoda o splnomocnení ako právny úkon bola urobená slobodne a vážne, určito a zrozumiteľne tak, ako to pre platnosť právneho úkonu ustanovuje zákon. Dohoda o splnomocnení spĺňa všetky náležitosti právneho úkonu a preto nemožno pochybovať o zamýšľaných následkoch takéhoto prejavu vôle zo strany záložcu. Odvolateľ mal zato, že správny orgán nezistil spoľahlivo stav veci, neoboznámil sa riadne s predkladaným návrhom a znením pripojených príloh, následne nesprávne zistil skutkový stav a plnomocenstvo splnomocniteľa udelené splnomocnencovi v Úverovej zmluve nesprávne právne posúdil. Krajský súd v Banskej Bystrici prejednal vec v neprítomnosti navrhovateľa a ďalšieho účastníka podľa § 250q ods.2 O.s.p., v spojení s § 250l ods.2 O.s.p. a v zmysle § 244 ods.1 a §250l ods.1 O.s.p. preskúmal zákonnosť napadnutého rozhodnutia správneho orgánu. Súd sa oboznámil so stanoviskom odporcu, obsahom administratívneho spisu, preskúmal zmluvu o zriadení záložného práva, návrh na vklad záložnej zmluvy do katastra nehnuteľností s prílohami, oboznámenie o zamýšľanom návrhu na vklad do katastra nehnuteľností, dohodu o splnomocnení, rozhodnutie o prerušení konania. Súd po preskúmaní napadnutého rozhodnutia a postupu správneho orgánu podľa § 250l a nasl. v medziach a výlučne z dôvodov uvedených v odvolaní dospel k záveru, že odvolanie nie je dôvodné. Z administratívneho spisu vyplýva, že navrhovateľ podal dňa 9. júna 2014 návrh na vklad záložného práva do katastra nehnuteľností podľa Zmluvy o zriadení záložného práva č.216/2014-PTR zo dňa 13. mája 2014, ktorá bola uzavretá medzi záložným veriteľom - obchodnou spoločnosťou POHOTOVOSŤ s.r.o., Bratislava a záložcom R. N., E. I. K., v zastúpení na základe Dohody o splnomocnení ProHelp - združenie občianskoprávnej pomoci, Bratislava. Predmetom zálohu boli nehnuteľnosti nachádzajúce sa v k.ú. Y., zapísané na liste vlastníctva č.X v podiele 1/4 k celku ako parcely KN C č.XXX/X, záhrady o výmere 1097m2, KN C č.XXX/X, zastavané plochy a nádvoria o výmere 429m2, rodinný dom súpisné číslo XXX postavený na pozemku parcelné číslo CKN č.XXX/X. Podľa čl.II predmetnej zmluvy o zriadení záložného práva, záložné právo malo byť zriadené na zabezpečenie pohľadávok záložného veriteľa voči záložcovi, ktoré vznikli alebo vzniknú na základe Zmluvy o úvere č.XXXXXXXXX zo dňa 28. novembra 2012. Z návrhu na vklad záložného práva do katastra nehnuteľností súd zistil, že jeho prílohami bola záložná zmluva, oznámenie o zamýšľanom návrh na vklad do katastra nehnuteľností a overená fotokópia dohody o splnomocnení. Z administratívneho spisu súd tiež zistil, že bola uzatvorená dohoda o splnomocnení medzi splnomocniteľom R. N. a splnomocnencom ProHelp - združenie občianskoprávnej pomoci, Bratislava, pričom názov splnomocnenca je predtlačený na formulári dohody o splnomocnení. Z dohody o splnomocnení, podpísanej splnomocniteľom dňa 28. novembra 2012 v Žiari nad Hronom vyplýva, že ďalší účastník „za účelom naplnenia a hájenia jeho záujmov ako splnomocniteľa a na jeho žiadosť o bezplatné zastupovanie pri uskutočnení právnych úkonov uvedených v dohode, vykonávanými v súvislosti so Zmluvou o úvere uzatvorenou so spoločnosťou POHOTOVOSŤ s.r.o, č. zmluvy XXXXXXXXX, splnomocniteľ udeľuje Združeniu ProHelp po osobnom prerokovaní a poučení o právnych úkonoch v dohode uvedených a o právach a povinnostiach, ktoré sa nimi zakladajú, plnomocenstvo vo všetkých veciach vyplývajúcich z uskutočnenia právnych úkonov vymienených v dohode, vrátanie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ProHelp plnomocenstvo na uzatvorenie záložnej zmluvy podľa § 552 Občianskeho zákonníka k nehnuteľnostiam, ktoré v čase uzatvorenia sú v splnomocniteľovom vlastníctve alebo spoluvlastníctve a budú bližšie špecifikované v priloženom liste vlastníctva ako formy zabezpečenia splnenia splnomocniteľovho záväzku zo Zmluvy o úvere“. Ďalší účastník tiež v texte vyhlásil, že „sa sám rozhodol pre zabezpečenie svojho záväzku, čo je v súlade s jeho záujmami, nakoľko sa jedná o splnenie jeho zmluvných povinností, ktorých splnenie je zabezpečené prostredníctvom zmluvných sankcií“. Dohoda o splnomocnení bola zo strany splnomocnenca (ProHelp - združenie občianskoprávnej pomoci) podpísaná dňa 29. novembra 2012 v Bratislave. Z uvedeného vyplýva, že splnomocnenec nebol osobne prítomný pri podpise návrhu na uzavretie dohody o splnomocnení dlžníkom dňa 28. novembra 2012. Dohoda o splnomocnení bola zo strany splnomocniteľa podpísaná dňa 28. novembra 2012 a teda v rovnaký deň, ako Zmluva o úvere č.XXXXXXXXX, ktorá skutočnosť vyplýva zo Zmluvy o zriadení záložného práva č.XXX/XXXX-PTR, ktorá je súčasťou administratívneho spisu. Predmetom súdneho prieskumu bolo rozhodnutie odporcu, ktorým zamietol návrh na vklad záložného práva do katastra nehnuteľností s odôvodnením, že nie sú splnené podmienky vkladu podľa § 31 ods.1 Katastrálneho zákona. Po preskúmaní napadnutého rozhodnutia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ktorá bola v mene záložcu (dlžníka) uzatvorená neplatne splnomocneným zástupcom. Takýto úkon potom nemôže vyvolať účinky na vecné práva j nehnuteľnostiam zastúpeného. Podľa § 4 ods.1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ods.1 Katastrálneho zákona, vklad je úkon okresného úradu; vkladom vzniká, mení sa alebo zaniká právo k nehnuteľnostiam. Podľa § 28 ods.3 Katastrálneho zákona, právne účinky vkladu vznikajú na základe právoplatného rozhodnutia okresného úradu o jeho povolení. Konanie o povolení vkladu sa začína na návrh účastníka konania (§ 30 ods.2 Katastrálneho zákona), ktorým je účastník právneho úkonu, na základe ktorého má vzniknúť, zmeniť sa alebo zaniknúť právo k nehnuteľnosti (§ 30 ods.2 Katastrálneho zákona). V zmysle § 30 ods.4 Katastrálneho zákona sa návrh na vklad podáva písomne a podľa § 30 ods.5 písm.d) Katastrálneho zákona prílohou návrhu na vklad je okrem iného aj dohoda o splnomocnení, ak je účastník konania zastúpený splnomocnencom, pričom podpis splnomocniteľa musí byť osvedčený, ak sa osvedčenie podpisu vyžaduje podľa § 42 ods.3 citovaného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ods.3 Katastrálneho zákona, ak sú podmienky na vklad splnené, okresný úrad vklad povolí; inak návrh zamietne. Po preskúmaní napadnutého rozhodnutie z dôvodov uvedených v odvolaní súd dospel k záveru, že odporca ako príslušný orgán štátnej správy, v kompetencii ktorého je rozhodovať o zápisoch práv k nehnuteľnostiam do katastra nehnuteľností, sa pri vydávaní napadnutého rozhodnutia dôsledne riadil citovanými ustanoveniami katastrálneho zákona a postupoval v súlade so zákonom, pokiaľ podľa § 31 ods.3 Katastrálneho zákona návrh na vklad záložného práva do katastra nehnuteľností zamietol. Podľa § 22 ods.1 Občianskeho zákonníka, zástupcom je ten, kto je oprávnený konať za iného v jeho mene. Zo zastúpenia vznikajú práva a povinnosti priamo zastúpenému.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ods.1 Občianskeho zákonníka, pri právnom úkone sa možno dať zastúpiť fyzickou alebo právnickou osobou. Splnomocniteľ udelí za týmto účelom plnomocenstvo splnomocnencovi, v ktorom sa musí uviesť rozsah splnomocnencovho oprávnenia. Podľa § 37 ods.1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Občianskeho súdneho poriadku,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vzniká na základe zákona, rozhodnutím štátneho orgánu alebo na základe dohody o plnomocenstve. Zastúpenie na základe plnomocenstva vyžaduje, aby zastúpený a zástupca uzatvorili dohodu o plnej moci. Dohoda o plnomocenstve je pritom dvojstranný právny úkon medzi splnomocnencom a splnomocniteľom o poverení a prijatí zastupovania a jeho rozsahu. Pre platnosť takejto dohody sa vyžaduje súlad s ustanovením § 34 a nasl. Občianskeho zákonníka. Právny úkon je prejav vôle smerujúci najmä k vzniku, zmene alebo zániku tých práv a povinností, ktoré právne predpisy s takýmto prejavom spájajú (§ 34 Občianskeho zákonníka). Iba prejavenej vôli v dostupne vnímateľnej forme možno priznať právnu relevanciu. Konanie subjektu, ktoré tejto definícii nezodpovedá, nemožno považovať za právny úkon. Právny úkon sa musí urobiť slobodne a vážne, určite a zrozumiteľne, inak je neplatný (§ 37 ods.1 Občianskeho zákonníka). Ak nie sú splnené tieto základné podmienky, nemôže ísť o platný právny úkon. Následkom neplatnosti právneho úkonu, okrem iných skutočností, je to, že nemá právne účinky, a teda nemá za následok vznik, zmenu alebo zánik práv a povinností. Súd, ako aj iný štátny orgán, musí na absolútnu neplatnosť právneho úkonu prihliadnuť ex offo. Právny úkon nie je urobený vážne (skutočne), ak konajúci (vôľu prejavujúci) nechcel svojim prejavom vôle vyvolať právne následky, ktoré by inak v dôsledku jeho prejavu nastali. Výsledkom uzavretia dohody o plnomocenstve je splnomocniteľom udelená plná moc splnomocnencovi. Navrhovateľom (odvolateľom) predloženú dohodu o splnomocnení, ktorá je vyhotovená vo forme predtlače s vopred vyznačeným splnomocnencom ProHelp - združenie občianskoprávnej pomoci, v zmysle ktorého je vopred uvedené zastupovanie splnomocniteľa v súvislosti so zmluvou o úvere medzi obchodnou spoločnosťou POHOTOVOSŤ s.r.o., Bratislava, ktorá bola splnomocniteľom podpísaná dňa 28. novembra 2012 v Žiari nad Hronom (v deň uzavretia zmluvy o úvere medzi spoločnosťou POHOTOVOSŤ s.r.o., Bratislava ako veriteľom a R. N. ako dlžníkom na vopred pripravenom tlačive), je možné podľa obsahu posúdiť ako návrh na uzatvorenie dohody o plnomocenstve, keďže z toho, že takto vopred pripravená dohoda zo strany vopred vyznačeného splnomocnenca ProHelp - združenie občianskoprávnej pomoci bola podpísaná 29. novembra 2012 v Bratislave, vyplýva, že zástupca splnomocnenca ProHelp nebol osobne prítomný pri podpise tejto dohody splnomocniteľom dňa 29. novembra 2012 v E. nad K.. Prejav vôle môže byť právnym úkonom len vtedy, ak ide o úkon smerujúci k vzniku, zmene alebo zániku práv alebo povinností. Návrhom na uzavretie zmluvy môže byť len taký prejav vôle, ktorý je adresovaný druhej zmluvnej strane. Podľa § 45 Občianskeho zákonníka prejav vôle pôsobí voči neprítomnej osobe až od okamihu, keď jej dôjde. Na vážnosť prejavu vôle, ktorým je návrh zmluvy urobený v neprítomnosti druhej strany (podpísanie tlačiva zo strany splnomocniteľa R. N.), preto nepostačuje písomná forma. V takomto prípade je nevyhnutné, aby konajúci (splnomocniteľ) takto písomne prejavenú vôľu skutočne druhej strane (splnomocnencovi) aj adresoval, písomne prejavenú vôľu splnomocnencovi odoslal, prípadne urobil úkony, ktoré sú nevyhnutné k tomu, aby mohla byť takto prejavená vôľa odoslaná a doručená, či už poverením inej osoby, alebo podaním na pošte, osobným doručením druhej strane alebo iným spôsobom. Z predloženej dohody o splnomocnení, ktorá je obsiahnutá v správnom spise je nepochybné, že dlžník podpísal dohodu o splnomocnení v neprítomnosti splnomocnenca. V správnom konaní nebolo preukázané, že by dlžník odoslal ním podpísaný návrh dohody druhej zmluvnej strane. Zároveň je v tomto smere potrebné poukázať aj na ustanovenie § 43b ods.1 písm.b) Občianskeho zákonníka, podľa ktorého návrh, aj keď je neodvolateľný, zaniká uplynutím primeranej doby, s prihliadnutím na povahu navrhovanej zmluvy a na rýchlosť prostriedkov, ktoré navrhovateľ použil na zaslanie návrhu. Súd sa tiež stotožnil so záverom odporcu, ktorú v súvislosti s uzatvorením dohody o splnomocnení konštatoval porušenie ustanovenia § 22 ods.2 Občianskeho zákonníka z dôvodu rozporu záujmov zástupcu a zastúpeného. Skutočnosť, že vopred pripravené tlačivo s textom dohody o splnomocnení s vopred predtlačeným názvom splnomocnenca ProHelp - združenie občianskoprávnej pomoci, bolo na podpis predložené v deň uzavretia zmluvy o úvere, v neprítomnosti splnomocnenca, sú skutočnosťami, ktoré nasvedčujú tomu, že uzavretie úverovej zmluvy bolo podmieňované podpísaním dohody o splnomocnení, že účelom konania na základe plnomocenstve je zabezpečenie splnenia splnomocniteľovho záväzku zo zmluvy o úvere, spochybňujú konanie splnomocnenca v záujme splnomocniteľa. Správny orgán preto správne vyhodnotil dohodu o splnomocnení ako absolútne neplatnú pre jej rozpor s ustanovením § 22 ods.2 Občianskeho zákonníka.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Z uvedeného vyplýva, že zástupca koná (resp. konal) v záujme navrhovateľa, čo spochybňuje, resp. vylučuje jeho konanie zároveň v záujme zastúpeného. Nasvedčuje tomu aj skutočnosť, že určený zástupca sa s dlžníkom nekontaktoval, nekomunikovali spolu, dlžník podpísal dohodu o splnomocnení bez toho, aby zástupcu združenia ProHelp vôbec poznal. Žiadny osobný, ani písomný kontakt splnomocnenca so splnomocniteľom, či už pred podpisom dohody o splnomocnení zo strany splnomocniteľa, pred jej podpisom zo strany splnomocnenca, ani pred podpisom záložnej zmluvy zo správneho spisu nevyplýva. Uvedené konštatovanie umocňuje aj skutočnosť, že dohoda o splnomocnení bola zo straty splnomocnenca podpísaná 29. novembra 2012 a zmluva o zriadení záložného práva dňa 13. mája 2014, a teda rok a pol po podpise dohody o splnomocnení, bez toho, aby bol splnomocnenec so splnomocniteľom v akomkoľvek preukázanom kontakte týkajúcim sa konania za splnomocniteľa. Uvedené umocňuje skutočnosť, že zmluvu o zriadení záložného práva ťažko možno vnímať ako úkon smerujúci na ochranu záujmov splnomocniteľa, o to viac, že k návrhu na vklad záložného práva dochádza prakticky bezprostredne po podpise zmluvy o zriadení záložného práva. Navyše nie je preukázaná ani skutočnosť, v akom rozsahu bola dohoda o splnomocnení v čase jej podpisu vypísaná (vzhľadom na zistenú odlišnosť písma uvedeného v záhlaví a v bode 4 predmetnej dohody). Dohoda o splnomocnení bola zachytená do formulárovej - predtlačenej listinnej podoby, kedy dlžník (záložca) nemohol ovplyvniť obsah takejto dohody a preto mu možnosť určiť zástupcu, ktorý by za neho uzatvoril záložnú zmluvu a ktorý by skutočne svedomito hájil záujmy splnomocniteľa, bola obmedzená, resp. odňatá. Nad rámec dôvodov uvedených v odvolaním napadnutom rozhodnutí súd uvádza, že úlohou súdneho konania je nielen v zmysle § 1 O.s.p. chrániť práva zaručené slovenským právnym poriadkom, ale aj práva s charakterom úniovým v zmysle zásady lojality (§ 4 ods.3 Zmluvy o Európskej únii) v spojení s rozsudkami Súdneho dvora EÚ. Podľa čl.3 ods.1 Smernice 93/13EHS sa považuje za nekalú zmluvná podmienka, ktorá nebola individuálne dohodnutá, ak napriek požiadavke dôvery spôsobí značnú nerovnováhu v právach a povinnostiach strán vzniknutých na základe zmluvy, ku škode spotrebiteľa. Odporca správne v odôvodnení svojho rozhodnutie poukázal na to, že dohodu o splnomocnení posudzoval v kontexte s úverovým balíkom. Spotrebiteľský charakter úverovej zmluvy medzi navrhovateľom ako veriteľom a Ingrid N. odvolateľ nespochybnil a, že veriteľ v predmetnom zmluvnom vzťahu vystupuje v pozícii dodávateľa ako aj s prihliadnutím na účel použitia finančných prostriedkov nespojený s podnikateľskou alebo inou obchodnou činnosťou dlžníka Podľa § 52 ods.1 Občianskeho zákonníka, spotrebiteľskou zmluvou je každá zmluva bez ohľadu na právnu formu, ktorú uzatvára dodávateľ so spotrebiteľom. Podľa 52 ods.3 Občianskeho zákonníka, dodávateľ je osoba, ktorá pri uzatváraní a plnení spotrebiteľskej zmluvy koná v rámci predmetu svojej obchodnej alebo inej podnikateľskej činnosti.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53 ods.5 Občianskeho zákonníka, neprijateľné podmienky upravené v spotrebiteľských zmluvách sú neplatné.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súd zdôrazňuje, že na prejednávaný prípad je potrebné aplikovať aj ustanovenia § 52 a nasl. Občianskeho zákonníka o spotrebiteľských zmluvách. Z textu dohody o splnomocnení vyplýva, že bola uzatvorená v súvislosti so zmluvou o úvere, ktorú uzatvoril dlžník s obchodnou spoločnosťou POHOTOVOSŤ s.r.o. (bod 1 dohody) a plnomocenstvo bolo udelené na uzatvorenie záložnej zmluvy ako formy zabezpečenia splnenia splnomocniteľovho záväzku zo zmluvy o úvere (bod 3 dohody). Z uvedeného je zrejmé, že dohoda o splnomocnení bola súčasťou tzv. „úverového balíka“. Spotrebiteľský charakter zmluvy o úvere navrhovateľ v konaní nespochybnil. Z uvedeného dôvodu aj súvisiacu dohodu o splnomocnení je potrebné podriadiť pod režim ochrany spotrebiteľa a je potrebné sa zaoberať tým, či takáto dohoda nevykazuje znaky neprijateľných podmienok uvedených v § 53 ods.1 Občianskeho zákonníka. Dohoda o splnomocnení, ako aj zmluva o zriadení záložného práva, má vo vzťahu k zmluve o úvere subsidiárny a akcesorický vzťah, keďže ich existencia je vyvolaná finančnými aktivitami navrhovateľa a potrebou zabezpečenie zmluvy o úvere. V tomto smere je potrebné prihliadnuť aj na právnu úpravu obsiahnutú v ustanovení § 52 a nasl. Občianskeho zákonníka ako aj v Smernici 93/13/EHS, na nekalý charakter zmluvnej podmienky v spotrebiteľskej zmluve. Dohoda o splnomocnení nebola riadne uzatvorená aj pre rozpor s § 53 ods.1 Občianskeho zákonníka, nakoľko bola napísaná vo forme predtlače (formulára), v ktorej už bol splnomocnenec vopred vpísaný a dlžník (záložca) nemohol ovplyvniť obsah takejto dohody. Dlžníkovi bola odňatá možnosť zvoliť si zástupcu, ktorého by si sám vybral, v čom možno vidieť značnú nerovnováhu v právach a povinnostiach zmluvných strán v neprospech spotrebiteľa. Dohodu o splnomocnení, podľa ktorej mal dlžníka zastupovať jemu vopred určený zástupca mimo jeho slobodnú voľbu, je potrebné považovať za neprijateľnú (nekalú) zmluvnú podmienku a teda za absolútne neplatnú podľa § 53 ods.5 Občianskeho zákonníka.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ustanovením § 3 ods.1 a 3 Katastrálneho zákona. V tejto súvislosti súd tiež poukazuje aj na ustálenú rozhodovaciu prax Najvyššieho súdu Slovenskej republiky, napr. rozsudky sp.zn 8Sžo/17/2007 (R 42/2008), sp.zn. 1Sžr/37/2012 zo dňa 10. júla 2012, sp.zn. 10Sžr/136/2012 zo dňa 13. marca 2013 a sp.zn. 1Sžr/135/2012 zo dňa 11. júna 2013. 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nakoľko záver odporcu o nutnosti zamietnuť návrh na vklad v dôsledku neplatnej dohody o splnomocnení a na základe neplatného plnomocenstva uzatvorenej neplatnej záložnej zmluvy je v celom rozsahu správny. Záver odporcu o nutnosti zamietnuť návrh na vklad z tohto dôvodu nemôže zvrátiť ani ďalšia argumentácia, podľa ktorej by mal byť vklad povolený, pretože postačuje čo i len jeden uznaný dôvod pre zamietnutie návrhu na vklad a už takýto jediný dôvod spôsobuje, že vklad záložnej zmluvy do katastra nehnuteľností nemôže byť povolený. Súd preto ďalšie odvolacie námietky uvádzané v odvolaní nepovažoval za relevantné a schopné privodiť pre odvolateľa iné rozhodnutie, než k akému dospel odporca. V tejto súvislosti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 mája 1997, Higgis vs. Francúzsko z 19. februára 1998). Obdobne Ústavný súd Slovenskej republiky v uznesení č.III. ÚS 237/2012 zo dňa 13. júna 2012 konštatoval: „...súčasťou obsahu základného práva na súdnu ochranu podľa čl.46 ods.1 ústavy a práva na spravodlivé konanie podľa čl.6 ods.1 Dohovoru je aj právo účastníka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považoval skutočnosť, že dohoda o splnomocnení je neplatnou a preto nemohol platne vzniknúť ani posudzovaný titul vo vkladovom konaní - zmluva o zriadení záložného práva, ktorá je uzatvorená neplatne splnomocneným zástupcom. Výsledkom tohto konštatovania je záver o nutnosti zamietnuť návrh na vklad podľa § 31 ods.3 Katastrálneho zákona pre nesplnenie posudzovaných podmienok pre povolenie vkladu v zmysle § 31 ods.1 katastrálneho zákona. Súd sa preto v odôvodnení svojho rozhodnutia podrobnejšie nezaoberal ďalšími odvolateľom uvedenými odvolacími argumentmi. Navyše, niektoré odvolacie dôvody odvolateľa uvedené v podanom odvolaní nekorešpondujú s odôvodnením napadnutého rozhodnutia odporcu. Vzhľadom na vyššie uvedené skutočnosti súd napadnuté rozhodnutie správneho orgánu podľa § 250q ods.2 O.s.p. potvrdil, nakoľko napadnuté rozhodnutie považoval za vydané v súlade so zákonom. Navrhovateľ v konaní úspešný nebol, a preto mu nevzniklo právo na náhradu trov konania podľa § 250k ods.1 O.s.p.. Z uvedenému dôvodu súd navrhovateľovi - odvolateľovi náhradu trov konania nepriznal. Súd zároveň rozhodol o povinnosti navrhovateľa zaplatiť súdny poplatok podľa zákona č. 71/1992 Zb. o súdnych poplatkoch a poplatku za výpis z registra trestov vo výške 35 Eur stanovenej Sadzobníkom súdnych poplatkov v položke 10 písm.b), nakoľko je poplatníkom, keďže podal opravný prostriedok proti rozhodnutiu správneho orgánu a v konaní úspešný nebol (§2 ods.4 zákona č.71/1992 Zb.). Poučenie: Proti tomuto rozhodnutiu je prípustné odvolanie podané v lehote 15 dní odo dňa jeho doručenia prostredníctvom tunajšieho súdu na Najvyšší súd Slovenskej republiky.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https://www.kauzis.sk/judikatura/r/ECLI:SK:KSBB:2016:6015201262.3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