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28Sp/75/2015 z 11. 1. 2016</w:t>
      </w:r>
    </w:p>
    <w:p>
      <w:r>
        <w:t>Rozsudok Krajského súdu Banská Bystrica z 11. januára 2016, sp. zn. 28Sp/75/2015, ECLI:SK:KSBB:2016:6015201287.2</w:t>
      </w:r>
    </w:p>
    <w:p>
      <w:r>
        <w:t>Súd: Krajský súd Banská Bystrica</w:t>
      </w:r>
    </w:p>
    <w:p>
      <w:r>
        <w:t>Spisová značka: 28Sp/75/2015</w:t>
      </w:r>
    </w:p>
    <w:p>
      <w:r>
        <w:t>ECLI: ECLI:SK:KSBB:2016:6015201287.2</w:t>
      </w:r>
    </w:p>
    <w:p>
      <w:r>
        <w:t>Dátum vydania: 11. 1. 2016</w:t>
      </w:r>
    </w:p>
    <w:p>
      <w:r>
        <w:t>Forma: Rozsudok</w:t>
      </w:r>
    </w:p>
    <w:p>
      <w:r>
        <w:t>Oblasť práva: Správne právo</w:t>
      </w:r>
    </w:p>
    <w:p>
      <w:pPr>
        <w:pStyle w:val="Heading2"/>
      </w:pPr>
      <w:r>
        <w:t>Text rozhodnutia</w:t>
      </w:r>
    </w:p>
    <w:p>
      <w:r>
        <w:t>Súd: Krajský súd Banská Bystrica Spisová značka: 28Sp/75/2015 Identifikačné číslo súdneho spisu: 6015201287 Dátum vydania rozhodnutia: 12. 01. 2016 Meno a priezvisko sudcu, VSÚ: JUDr. Jana Novotná ECLI: ECLI:SK:KSBB:2016:6015201287.2 ROZSUDOK V MENE SLOVENSKEJ REPUBLIKY Krajský súd v Banskej Bystrici sudkyňou JUDr. Janou Novotnou v právnej veci navrhovateľa POHOTOVOSŤ, s.r.o., Pribinova č. 25, 811 09 Bratislava, IČO: 35 807 598 proti odporcovi - správnemu orgánu Okresný úrad Brezno, katastrálny odbor, Brezenská 4, 977 01 Brezno za účasti ďalšej účastníčky F. X., X. V. XXXX/XX, XXX XX A. o preskúmanie zákonnosti rozhodnutia správneho orgánu č. V - 2343/2013 zo dňa 27. mája 2015 takto r o z h o d o l : Rozhodnutie Okresného úradu Brezno, katastrálny odbor č. V - 2343/2013 zo dňa 27. mája 2015 p o t v r d z u j e . Navrhovateľovi náhradu trov konania n e p r i z n á v a . Navrhovateľ je povinný zaplatiť súdny poplatok 35.-Eur v lehote 3 dní od právoplatnosti tohto rozhodnutia. o d ô v o d n e n i e : Odporca rozhodnutím č. V-2343/2013 zo dňa 27.mája 2015 podľa § 31 ods. 3 zákona č. 162/1995 Z. z. o katastri nehnuteľností a o zápise vlastníckych a iných práv k nehnuteľnostiam (ďalej len katastrálny zákon) zamietol návrh navrhovateľa na vklad záložnej zmluvy do katastra nehnuteľností č. XXX/XXXX- ŠTE zo dňa 23.10.2014 uzatvorenej medzi navrhovateľom a ďalšou účastníčkou, predmetom ktorej sú nehnuteľnosti vedené v k. ú. A. na LV XXXX, vchod XX, X poschodie, byt č. X, v bytovom dome súp. č. XXXX, na pozemku parc. č. XXXX/XX - XX a podiel 6286/704032 na spoločných častiach, zariadeniach a pozemkoch. Rozhodnutie odôvodnil tým, že záložcovi predloženú dohodu o splnomocnení, ktorá je vyhotovená vo forme predtlače s vopred vyznačeným splnomocnencom a vopred vyznačeným obsahom a predmetom plnomocenstva (v zmysle ktorého je vopred uvedené zastupovania záložcu - splnomocniteľa v súvislosti so zmluvou o úvere uzatvorenou so spoločnosťou POHOTOVOSŤ s.r.o., podpísanou záložcom v ten istý deň ako zmluvu o úvere), je možné posúdiť podľa obsahu ako návrh na uzatvorenie dohody. Podľa § 45 Občianskeho zákonníka prejav vôle pôsobí voči neprítomnej osobe až od okamihu, keď jej dôjde. Na vážnosť prejavu vôle urobeného v neprítomnosti druhej strany, preto nepostačuje písomná forma, je nevyhnutné, aby splnomocniteľ takto prejavenú vôľu skutočne druhej strane aj adresoval, teda odoslal alebo urobil úkony nevyhnutné k tomu, aby mohla byť takto prejavená vôľa odoslaná a doručená, či už poverením druhej osoby, podaním na pošte, osobným odovzdaním, alebo iným spôsobom. Vzhľadom na skutočnosť, že záložcovi boli mandatárom POHOTOSŤ s.r.o. naraz poskytnuté všetky zmluvy na podpis, spolu so zmluvou o úvere mu bola daná aj dohoda o splnomocnení, nemá možnosť slobodne prejaviť vôľu pri výbere splnomocnenca. Preto odporca dôvodné pochybnosti o tom, či záujmy splnomocnenca nie sú v rozpore so záujmami záložcu. Záložný veriteľ je dodávateľ a záložca spotrebiteľ. Dohodou o plnej moci, vpísanú do formulárovej dohody, nie je možné považovať za individuálne dohodnutú, keďže k výberu splnomocnenca nedošlo z vôle záložcu ale z vôle záložného veriteľa, a preto takáto dohoda je neprijateľnou podmienkou, a teda neplatnou podľa § 53 ods. 5 Občianskeho zákonníka. Okrem toho, podľa záložnej zmluvy a zmluvy o úvere malo byť záložné právo zriadené na zabezpečenie pohľadávky 350.-Eur istiny, poplatku 270.-Eur, teda spolu 620.-Eur a príslušenstva pohľadávky, pričom v prejednávanom prípade sa nerešpektuje vyváženosť medzi predmetom úverovej zmluvy a predmetom záložnej zmluvy, ktorým sú nehnuteľnosti vo vlastníctve záložcu nepochybne vo vyššej hodnote. Odporca preto návrh zamietol. Proti vyššie uvedenému rozhodnutiu podal navrhovateľ v zákonom stanovenej lehote opravný prostriedok a žiadal, aby správny orgán sám zrušil napadnuté rozhodnutie a v prípade, že tak neurobí, aby tak urobil súd a vec vrátil odporcovi na ďalšie konanie. Odvolanie odôvodnil tým, že dohoda o splnomocnení bola uzatvorená riadne, v súlade s príslušnými ustanoveniami Občianskeho zákonníka o zastúpení a spĺňa všetky náležitosti platného právneho úkonu. Správny orgán je povinný pri rozhodovaní vychádzať zo spoľahlivo zisteného stavu, pričom napadnuté rozhodnutie vychádza len z ničím nepodložených predpokladov, čo vyplýva aj zo samotného odôvodnenia. Nesúhlasil s tým, že správny orgán konštatoval, že záložca nemohol ovplyvniť výber splnomocnenca, pretože takáto úvaha nespĺňa základné kritéria odôvodnenia podľa § 47 ods. 3 správneho poriadku. Takisto nesúhlasil s tým, že dohoda o splnomocnení by bola právnym úkonom v rozpore s § 22 ods. 2 Občianskeho zákonníka, pretože nestačí, aby bola pochybnosť o nestrannosti zástupcu ale musí existovať reálny rozpor medzi jeho záujmami a záujmami zastúpeného. Ďalej v opravnom prostriedku navrhovateľ tvrdil, že dohoda o splnomocnení je samostatným dvojstranným právnym úkonom medzi dlžníkom a jeho zástupcom bez akejkoľvek účasti navrhovateľa. Ide o právny úkon nezávislým od veriteľa od jeho zmluvnej dokumentácie a v konaní nebolo preukázané, že by veriteľ do tohto úkonu zasahoval alebo ho ovplyňoval z hľadiska jeho obsahu. Podľa navrhovateľa dohoda o splnomocnení bola urobená slobodne, vážne, určito a zrozumiteľne tak, ako to vyžaduje pre platný právny úkon zákon. Odvolateľ ďalej uviedol, že sa nestotožnil s názorom o absolútnej neplatnosti dohody o splnomocnení s odvolaním sa na § 53 ods. 1 Občianskeho zákonníka. Túto dohodu nie je možné posúdiť podľa úpravy spotrebiteľských zmlúv. Jej predmetom je zastupovanie, čo nemožno považovať ako za spotrebiteľskú zmluvu, a preto sa na ňu § 53 Občianskeho zákona nevzťahuje. Nesúhlasil ani s tým, že by malo ísť o záložnú zmluvu v rozpore s dobrými mravmi, pretože takéto odôvodnenie je nepreskúmateľné pre nedostatok dôvodov. Nie je zrejmé, v čom vidí správny orgán rozpor s dobrými mravmi. Navrhovateľ uzavrel, že napadnuté rozhodnutie nie je v súlade so zákonom, pretože odporca nezistil spoľahlivo stav veci, riadne sa neoboznámil s predkladaným návrhom a znením jednotlivých pripojených príloh, následne nesprávne zistil skutkový stav a nesprávne správne posúdil plnomocenstvo splnomocniteľa udelené splnomocnencovi, a preto vydal nezákonné rozhodnutie. Súd vec prejednal na pojednávaní dňa 12.1.2016 a v súlade s § 250q ods. 1 Občianskeho súdneho poriadku sa pri preskúmavaní zákonnosti napadnutého rozhodnutia oboznámil s obsahom správneho spisu a vykonal dôkazy nevyhnutné na preskúmanie zákonnosti napadnutého rozhodnutia oboznámením sa s listinami: návrh na vklad zmluvy o zriadení záložného práva č. XXX/XXXX.- ŠTE zo dňa 29.10.2013 doručenom odporcovi 19.11.2013, zmluva o zriadení záložného práva č. XXX/XXXX-ŠTE zo dňa 29.10.2013 podpísaná za záložnú dlžníčku F. X., ProHelp - združenie občianskoprávnej pomoci, Povraznícka 18, Bratislava, overenou fotokópiou dohody o splnomocnení podpísanou pred mestom Brezno dňa 2.7.2013 záložcom ako splnomocniteľom a v Bratislave s podpisom datovým 2.7.2012 združením občianskoprávnej pomoci ProHelp, Povraznícka 18, Bratislava ako splnomocnencom. Z obsahu správneho spisu súd zistil, že navrhovateľ - odvolateľ spolu s návrhom na vklad pripojil zmluvu o zriadení záložného práva č. XXX/XXXX-ŠTE, ktorú za záložkyňu F. X. podpísalo ProHelp - združenie občianskoprávnej pomoci ako jeho zástupca na základe k návrhu priloženej dohody o splnomocnení. V bode 3 dohody o splnomocnení sa uvádza, že splnomocniteľ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so spoločnosťou POHOTOVOSŤ, s.r.o., č. zmluvy XXXXXXXXX. Pod bodom 4 sú bližšie špecifikované nehnuteľnosti vo vlastníctve splnomocniteľa. Ide o formulárovú zmluvu, kde názov zástupcu bol už predtlačený a ručne dopisované sú údaje o splnomocniteľovi, zástupcovi splnomocnenca a špecifikácia nehnuteľností v bode 4. Táto dohoda bola podpísaná splnomocniteľom v Brezne dňa 2.7.2012 a splnomocneným zástupcom v Bratislave datovaný podpis dňom 2.7.2012. Záložnú zmluvu v mene ďalšej účastníčky zástupca podpísal dňa 29.10.2013.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Podľa § 45 ods. 1 Občianskeho zákonníka prejav vôle pôsobí voči neprítomnej osobe od okamihu, keď jej dôjde. Podľa § 31 ods. 1 a 3 zákona č. 162/1995 Z. z.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(3) Ak sú podmienky na vklad splnené, správa katastra vklad povolí; inak návrh zamietne. Podľa § 5a ods. 4 zákona č. 250/2007 Z. z. (4) Právny úkon, ktorým spotrebiteľ splnomocňuje tretiu osobu na uzavretie dohody o zabezpečení splnenia záväzku spotrebiteľa zo spotrebiteľskej zmluvy v mene spotrebiteľa, je neplatný. Podľa § 29b zákona č. 250/2007 Z. z. ustanoveniami § 5a ods. 1 písm. b) a ods. 2 až 4 sa spravujú aj právne vzťahy vzniknuté pred 1. májom 2014; vznik týchto právnych vzťahov, ako aj nároky z nich vzniknuté pred 1. májom 2014 sa však posudzujú podľa predpisov účinných do 30. apríla 2014. Zastúpenie na základe plnomocenstva vyžaduje, aby zastúpený a zástupca uzatvorili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uzatvorenej medzi zastúpeným a zástupcom žiadne právne účinky. Prejav vôle je právnym úkonom len vtedy, ak ide o úkon smerujúci k vzniku, zmene alebo zániku práv alebo povinností. Návrhom na uzatvorenie zmluvy je len taký prejav vôle, ktorý je adresovaný druhej zmluvnej strane. Podľa § 45 Občianskeho zákona prejav vôle pôsobí voči neprítomnej osobe až od okamihu, keď jej dôjde. Na vážnosť prejavu vôle, ktorým je návrh zmluvy, urobený v neprítomnosti druhej strany, nestačí písomná forma. Je nevyhnutné, aby konajúci takto písomne prejavenú vôľu skutočne druhej strane adresoval. To znamená odoslal, resp. urobil úkony, ktoré sú nevyhnutne nutné k tomu, aby mohla byť táto prejavená vôľa odoslaná a doručená či už poverením inej osoby, alebo podaním na poštu, alebo osobným doručením druhej strane, resp. iným spôsobom. Z predloženej dohody o splnomocnení je nepochybné, že dlžník podpísal túto dohodu v neprítomnosti splnomocnenca ProHelp - združenie občianskoprávnej pomoci. Z predloženej dohody o splnomocnení vyplýva, že táto bola uzatvorená v súvislosti s uzatváraním zmluvy so spoločnosťou POHOTOVOSŤ s. r. o. a to zmluvy o úvere č. XXXXXXXXX, tak ako to vyplýva z bodu 1 zmluvy. Z uvedeného teda nie je nepochybné, že dlžník odoslal návrh dohody o plnomocenstve druhej zmluvnej strane - občianskemu združeniu, alebo že by tým poveril navrhovateľa. A to napriek tomu, že na nej uvedený splnomocnenec takouto listinou disponoval. K návrhu nie sú pripojené žiadne ďalšie dôkazy, z ktorých by bolo jednoznačné, že prijatie návrhu bolo urobené včas, t. j. vtedy, kedy ešte dlžník bol svojím návrhom za podmienky, že by išlo o vážny právny úkon, viazaný. Dokonca, ani že takéto prijatie nadobudlo účinnosť v zmysle § 43c ods. 2 Občianskeho zákonníka. o zastúpení. Navrhovateľ ani v odvolaní netvrdí, že zastúpený so zástupcom uzatvoril dohodu tak, že návrh zaslal zástupcovi a tento mu prijatie návrhu včas, t.j. v čase, keď ešte zastúpený bol svojím návrhom viazaný, doručil. Obmedzil sa len na tvrdenie, že išlo o právny úkon urobený vážne, slobodne, určite a zrozumiteľne. 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 uvedené meno splnomocnenca - ProHelp - združenie občianskoprávnej pomoci Bratislava, ktorá odkazuje na úverovú zmluvu uzatvorenú s navrhovateľom, a ktorú predkladal zástupca navrhovateľa dlžníkovi súčasne s uzatváraním úverovej zmluvy. Táto skutočnosť nebola síce v správnom konaní osobitne zisťovaná, avšak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t.j. že dlžníci podpisujú pri uzatváraní úverovej zmluvy aj dohodu o splnomocnení pre zástupcu ProHelp - združenie občianskoprávnej pomoci na bezplatné zastupovanie pri uzatvorení záložnej zmluvy na zabezpečenie navrhovateľovej pohľadávky. Tieto skutočnosti naopak svedčia tomu, že navrhovateľ vopred určil osobu, ktorá bude oprávnená za dlžníka konať, a teda dlžníkovi bolo odňaté právo slobodne sa rozhodnúť, kto ju bude zastupovať v jej záležitostiach. Keďže bola dohoda o splnomocnení predkladaná zástupcom navrhovateľa dlžníkovi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 Okresný úrad Brezno, katastrálny odbor preto postupoval správne, keď posúdil predložené listiny tak, že navrhovateľ nepredložil doklady, ktoré by boli vkladu schopné a keď konštatoval, že záložná zmluva nebola uzatvorená za záložkyňu oprávnenou osobou. Z vyššie uvedeného vyplýva, že z dôvodov uvedených v návrhu nie je možné dospieť k záveru, že napadnuté rozhodnutie a postup správneho orgánu nie sú v súlade so zákonom. Preto nebolo možné odvolaniu vyhovieť. Naopak súd po preskúmaní rozhodnutia a postupu správneho orgánu v medziach dôvodov uvedených v návrhu dospel k záveru, že rozhodnutie a postup správneho orgánu v medziach podaného opravného prostriedku sú v súlade so zákonom tak, ako to vyplýva z vyššie uvedených dôvodov, a preto rozhodnutie Okresného úradu Brezno potvrdil. K ďalším odvolacím dôvodom, pre ktoré odvolateľ považoval napadnuté rozhodnutie za výsledok nesprávneho právneho posúdenia a nespoľahlivo zisteného skutkového stavu, súd uvádza, že i keď by išlo o dôvody relevantné, nie je možné na ne prihliadnuť v tom zmysle, že by boli spôsobilé privodiť zrušenie napadnutého rozhodnutia, pretože záver správy katastra o nutnosti zamietnuť návrh na vklad v dôsledku neplatného splnomocnenia a na základe neho uzatvorenej neplatnej záložnej zmluvy je správny. Je tomu tak z dôvodu, že stačí jeden uznaný dôvod pre zamietnutie návrhu na vklad, aby vklad nemohol byť povolený. Za podstatné pre rozhodnutie v tejto veci súd považuje skutočnosť, že navrhovateľ vo vkladovom konaní nepredložil platnú dohodu o splnomocnení, dokonca nepreukázal ani že by vznikla, a preto nemohol platne vzniknúť ani posudzovaný titul vo vkladovom konaní a to zmluva o zriadení záložného práva, ktorú mal uzatvoriť zástupca. Preto sa súd v odôvodnení svojho rozhodnutia podrobnejšie nevenuje všetkým odvolacím argumentom. Súd v zmysle § 250k ods. 1 v spojení s § 250l ods. 2 O. s. p. neúspešnému navrhovateľovi - odvolateľovi, nepriznal náhradu trov konania. Súd zároveň rozhodol o povinnosti zaplatiť súdny poplatok podľa zákona č. 71/1992 Zb. vo výške stanovenej Sadzobníkom súdnych poplatkov položky 10 písm. b) navrhovateľovi - odvolateľovi, ktorý sa stal poplatníkom podľa § 2 ods. 4 uvedeného zákona. Poučenie: P o u č e n i e : Proti tomuto rozhodnutiu je možné podať odvolanie v lehote 15 dní odo dňa jeho doručenia, písomne, v troch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https://www.kauzis.sk/judikatura/r/ECLI:SK:KSBB:2016:6015201287.2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